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</w:t>
      </w:r>
      <w:r w:rsidRPr="00316638">
        <w:rPr>
          <w:rFonts w:ascii="Times New Roman" w:hAnsi="Times New Roman" w:cs="Times New Roman"/>
          <w:b/>
          <w:sz w:val="28"/>
          <w:szCs w:val="28"/>
        </w:rPr>
        <w:t xml:space="preserve"> работы со ШНОР</w:t>
      </w:r>
    </w:p>
    <w:p w:rsid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 xml:space="preserve">реализации проекта 500+   является повышение качества </w:t>
      </w:r>
      <w:bookmarkStart w:id="0" w:name="_GoBack"/>
      <w:bookmarkEnd w:id="0"/>
      <w:r w:rsidRPr="00316638">
        <w:rPr>
          <w:rFonts w:ascii="Times New Roman" w:hAnsi="Times New Roman" w:cs="Times New Roman"/>
          <w:sz w:val="28"/>
          <w:szCs w:val="28"/>
        </w:rPr>
        <w:t>образования в образовательных организациях с низким</w:t>
      </w:r>
      <w:r>
        <w:rPr>
          <w:rFonts w:ascii="Times New Roman" w:hAnsi="Times New Roman" w:cs="Times New Roman"/>
          <w:sz w:val="28"/>
          <w:szCs w:val="28"/>
        </w:rPr>
        <w:t xml:space="preserve">и образовательными результатами </w:t>
      </w:r>
      <w:r w:rsidRPr="00316638">
        <w:rPr>
          <w:rFonts w:ascii="Times New Roman" w:hAnsi="Times New Roman" w:cs="Times New Roman"/>
          <w:sz w:val="28"/>
          <w:szCs w:val="28"/>
        </w:rPr>
        <w:t>обучающихся путем реализации для каждой такой образо</w:t>
      </w:r>
      <w:r>
        <w:rPr>
          <w:rFonts w:ascii="Times New Roman" w:hAnsi="Times New Roman" w:cs="Times New Roman"/>
          <w:sz w:val="28"/>
          <w:szCs w:val="28"/>
        </w:rPr>
        <w:t xml:space="preserve">вательной организации комплекса </w:t>
      </w:r>
      <w:r w:rsidRPr="00316638">
        <w:rPr>
          <w:rFonts w:ascii="Times New Roman" w:hAnsi="Times New Roman" w:cs="Times New Roman"/>
          <w:sz w:val="28"/>
          <w:szCs w:val="28"/>
        </w:rPr>
        <w:t>мер поддержки, разработанного с учетом результа</w:t>
      </w:r>
      <w:r>
        <w:rPr>
          <w:rFonts w:ascii="Times New Roman" w:hAnsi="Times New Roman" w:cs="Times New Roman"/>
          <w:sz w:val="28"/>
          <w:szCs w:val="28"/>
        </w:rPr>
        <w:t xml:space="preserve">тов предварительной комплексной </w:t>
      </w:r>
      <w:r w:rsidRPr="00316638">
        <w:rPr>
          <w:rFonts w:ascii="Times New Roman" w:hAnsi="Times New Roman" w:cs="Times New Roman"/>
          <w:sz w:val="28"/>
          <w:szCs w:val="28"/>
        </w:rPr>
        <w:t>диагностики по этой образовательной организации. Диаг</w:t>
      </w:r>
      <w:r>
        <w:rPr>
          <w:rFonts w:ascii="Times New Roman" w:hAnsi="Times New Roman" w:cs="Times New Roman"/>
          <w:sz w:val="28"/>
          <w:szCs w:val="28"/>
        </w:rPr>
        <w:t xml:space="preserve">ностика направлена на выявление </w:t>
      </w:r>
      <w:r w:rsidRPr="00316638">
        <w:rPr>
          <w:rFonts w:ascii="Times New Roman" w:hAnsi="Times New Roman" w:cs="Times New Roman"/>
          <w:sz w:val="28"/>
          <w:szCs w:val="28"/>
        </w:rPr>
        <w:t>различных факторов, существенным образом вл</w:t>
      </w:r>
      <w:r>
        <w:rPr>
          <w:rFonts w:ascii="Times New Roman" w:hAnsi="Times New Roman" w:cs="Times New Roman"/>
          <w:sz w:val="28"/>
          <w:szCs w:val="28"/>
        </w:rPr>
        <w:t xml:space="preserve">ияющих на результаты обучения в </w:t>
      </w:r>
      <w:r w:rsidRPr="00316638">
        <w:rPr>
          <w:rFonts w:ascii="Times New Roman" w:hAnsi="Times New Roman" w:cs="Times New Roman"/>
          <w:sz w:val="28"/>
          <w:szCs w:val="28"/>
        </w:rPr>
        <w:t>конкретной школе.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6638">
        <w:rPr>
          <w:rFonts w:ascii="Times New Roman" w:hAnsi="Times New Roman" w:cs="Times New Roman"/>
          <w:b/>
          <w:sz w:val="28"/>
          <w:szCs w:val="28"/>
        </w:rPr>
        <w:t xml:space="preserve">Ключевыми задачами реализации </w:t>
      </w:r>
      <w:r w:rsidRPr="00316638">
        <w:rPr>
          <w:rFonts w:ascii="Times New Roman" w:hAnsi="Times New Roman" w:cs="Times New Roman"/>
          <w:b/>
          <w:sz w:val="28"/>
          <w:szCs w:val="28"/>
        </w:rPr>
        <w:t>данного проекта</w:t>
      </w:r>
      <w:r w:rsidRPr="00316638">
        <w:rPr>
          <w:rFonts w:ascii="Times New Roman" w:hAnsi="Times New Roman" w:cs="Times New Roman"/>
          <w:b/>
          <w:sz w:val="28"/>
          <w:szCs w:val="28"/>
        </w:rPr>
        <w:t xml:space="preserve"> являются: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развитие муниципальных управленческих механизмов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управления качеством образования, в том числе: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системы методической поддержки учителей;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gramStart"/>
      <w:r w:rsidRPr="00316638">
        <w:rPr>
          <w:rFonts w:ascii="Times New Roman" w:hAnsi="Times New Roman" w:cs="Times New Roman"/>
          <w:sz w:val="28"/>
          <w:szCs w:val="28"/>
        </w:rPr>
        <w:t>мониторинга качества повышения квалификации учителей</w:t>
      </w:r>
      <w:proofErr w:type="gramEnd"/>
      <w:r w:rsidRPr="00316638">
        <w:rPr>
          <w:rFonts w:ascii="Times New Roman" w:hAnsi="Times New Roman" w:cs="Times New Roman"/>
          <w:sz w:val="28"/>
          <w:szCs w:val="28"/>
        </w:rPr>
        <w:t>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системы помощи школам с низкими образовательными результатами;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системы монитори</w:t>
      </w:r>
      <w:r>
        <w:rPr>
          <w:rFonts w:ascii="Times New Roman" w:hAnsi="Times New Roman" w:cs="Times New Roman"/>
          <w:sz w:val="28"/>
          <w:szCs w:val="28"/>
        </w:rPr>
        <w:t xml:space="preserve">нга эффективности руководителей </w:t>
      </w:r>
      <w:r w:rsidRPr="00316638">
        <w:rPr>
          <w:rFonts w:ascii="Times New Roman" w:hAnsi="Times New Roman" w:cs="Times New Roman"/>
          <w:sz w:val="28"/>
          <w:szCs w:val="28"/>
        </w:rPr>
        <w:t>общеобразовательных организаций;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других механизмов;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 xml:space="preserve">2.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выявление общеобразовательных организаций с </w:t>
      </w:r>
      <w:proofErr w:type="gramStart"/>
      <w:r w:rsidRPr="00316638">
        <w:rPr>
          <w:rFonts w:ascii="Times New Roman" w:hAnsi="Times New Roman" w:cs="Times New Roman"/>
          <w:sz w:val="28"/>
          <w:szCs w:val="28"/>
        </w:rPr>
        <w:t>низкими</w:t>
      </w:r>
      <w:proofErr w:type="gramEnd"/>
      <w:r w:rsidRPr="00316638">
        <w:rPr>
          <w:rFonts w:ascii="Times New Roman" w:hAnsi="Times New Roman" w:cs="Times New Roman"/>
          <w:sz w:val="28"/>
          <w:szCs w:val="28"/>
        </w:rPr>
        <w:t xml:space="preserve"> образовательными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результатами для включения их в программы методической поддержки;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16638">
        <w:rPr>
          <w:rFonts w:ascii="Times New Roman" w:hAnsi="Times New Roman" w:cs="Times New Roman"/>
          <w:sz w:val="28"/>
          <w:szCs w:val="28"/>
        </w:rPr>
        <w:t xml:space="preserve">комплексная диагностика факторов, влияющих существенным образом </w:t>
      </w:r>
      <w:proofErr w:type="gramStart"/>
      <w:r w:rsidRPr="00316638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 xml:space="preserve">качество образования в образовательных организациях, включенных </w:t>
      </w:r>
      <w:proofErr w:type="gramStart"/>
      <w:r w:rsidRPr="0031663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программу поддержки;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разработка для каждой общеобразовательной организации, включенной </w:t>
      </w:r>
      <w:proofErr w:type="gramStart"/>
      <w:r w:rsidRPr="0031663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программу поддержки, плана и дорожной карты по реализации мер поддержки;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формирование организационных и информационных ресурсов для реализации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программ поддержки;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16638">
        <w:rPr>
          <w:rFonts w:ascii="Times New Roman" w:hAnsi="Times New Roman" w:cs="Times New Roman"/>
          <w:sz w:val="28"/>
          <w:szCs w:val="28"/>
        </w:rPr>
        <w:t>организация консультирования всех участников проекта по вопросам, связанным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с реализацией конкретных мероприятий проекта;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реализация сформированных планов и дорожных карт, включая мониторинг хода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проекта и оценку результативности принимаемых мер;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316638">
        <w:rPr>
          <w:rFonts w:ascii="Times New Roman" w:hAnsi="Times New Roman" w:cs="Times New Roman"/>
          <w:sz w:val="28"/>
          <w:szCs w:val="28"/>
        </w:rPr>
        <w:t xml:space="preserve"> создание информационной системы для реализации проекта, в которой: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каждая школа, участвующая в проекте, публикует рабочие материалы и</w:t>
      </w:r>
    </w:p>
    <w:p w:rsidR="00316638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6638">
        <w:rPr>
          <w:rFonts w:ascii="Times New Roman" w:hAnsi="Times New Roman" w:cs="Times New Roman"/>
          <w:sz w:val="28"/>
          <w:szCs w:val="28"/>
        </w:rPr>
        <w:t>документы, связанные с реализацией запланированных мер;</w:t>
      </w:r>
    </w:p>
    <w:p w:rsidR="00F40AAB" w:rsidRPr="00316638" w:rsidRDefault="00316638" w:rsidP="00316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638">
        <w:rPr>
          <w:rFonts w:ascii="Times New Roman" w:hAnsi="Times New Roman" w:cs="Times New Roman"/>
          <w:sz w:val="28"/>
          <w:szCs w:val="28"/>
        </w:rPr>
        <w:t xml:space="preserve"> ведется консультирование всех участников проекта.</w:t>
      </w:r>
    </w:p>
    <w:sectPr w:rsidR="00F40AAB" w:rsidRPr="00316638" w:rsidSect="0031663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26510"/>
    <w:multiLevelType w:val="hybridMultilevel"/>
    <w:tmpl w:val="B6A0A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657"/>
    <w:rsid w:val="00316638"/>
    <w:rsid w:val="00942657"/>
    <w:rsid w:val="00F4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2021-09-14T07:09:00Z</dcterms:created>
  <dcterms:modified xsi:type="dcterms:W3CDTF">2021-09-14T07:09:00Z</dcterms:modified>
</cp:coreProperties>
</file>