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32D" w:rsidRDefault="0069232D">
      <w:pPr>
        <w:pStyle w:val="a3"/>
        <w:rPr>
          <w:sz w:val="20"/>
        </w:rPr>
      </w:pPr>
    </w:p>
    <w:p w:rsidR="0069232D" w:rsidRDefault="0069232D">
      <w:pPr>
        <w:pStyle w:val="a3"/>
        <w:rPr>
          <w:sz w:val="20"/>
        </w:rPr>
      </w:pPr>
    </w:p>
    <w:p w:rsidR="0069232D" w:rsidRDefault="0069232D">
      <w:pPr>
        <w:pStyle w:val="a3"/>
        <w:rPr>
          <w:sz w:val="20"/>
        </w:rPr>
      </w:pPr>
    </w:p>
    <w:p w:rsidR="0069232D" w:rsidRDefault="0069232D">
      <w:pPr>
        <w:pStyle w:val="a3"/>
        <w:rPr>
          <w:sz w:val="20"/>
        </w:rPr>
      </w:pPr>
    </w:p>
    <w:p w:rsidR="0069232D" w:rsidRDefault="0069232D">
      <w:pPr>
        <w:pStyle w:val="a3"/>
        <w:rPr>
          <w:sz w:val="20"/>
        </w:rPr>
      </w:pPr>
    </w:p>
    <w:p w:rsidR="0069232D" w:rsidRDefault="0069232D">
      <w:pPr>
        <w:pStyle w:val="a3"/>
        <w:rPr>
          <w:sz w:val="20"/>
        </w:rPr>
      </w:pPr>
    </w:p>
    <w:p w:rsidR="0069232D" w:rsidRDefault="0069232D">
      <w:pPr>
        <w:pStyle w:val="a3"/>
        <w:rPr>
          <w:sz w:val="20"/>
        </w:rPr>
      </w:pPr>
    </w:p>
    <w:p w:rsidR="0069232D" w:rsidRDefault="0069232D">
      <w:pPr>
        <w:pStyle w:val="a3"/>
        <w:rPr>
          <w:sz w:val="20"/>
        </w:rPr>
      </w:pPr>
    </w:p>
    <w:p w:rsidR="0069232D" w:rsidRDefault="0069232D">
      <w:pPr>
        <w:pStyle w:val="a3"/>
        <w:rPr>
          <w:sz w:val="20"/>
        </w:rPr>
      </w:pPr>
    </w:p>
    <w:p w:rsidR="0069232D" w:rsidRDefault="0069232D">
      <w:pPr>
        <w:pStyle w:val="a3"/>
        <w:rPr>
          <w:sz w:val="20"/>
        </w:rPr>
      </w:pPr>
    </w:p>
    <w:p w:rsidR="0069232D" w:rsidRDefault="0069232D">
      <w:pPr>
        <w:pStyle w:val="a3"/>
        <w:rPr>
          <w:sz w:val="20"/>
        </w:rPr>
      </w:pPr>
    </w:p>
    <w:p w:rsidR="0069232D" w:rsidRDefault="0069232D">
      <w:pPr>
        <w:pStyle w:val="a3"/>
        <w:rPr>
          <w:sz w:val="20"/>
        </w:rPr>
      </w:pPr>
    </w:p>
    <w:p w:rsidR="0069232D" w:rsidRDefault="0069232D">
      <w:pPr>
        <w:pStyle w:val="a3"/>
        <w:rPr>
          <w:sz w:val="29"/>
        </w:rPr>
      </w:pPr>
    </w:p>
    <w:p w:rsidR="0069232D" w:rsidRDefault="00CA2DCE">
      <w:pPr>
        <w:spacing w:before="89"/>
        <w:ind w:left="229" w:right="246"/>
        <w:jc w:val="center"/>
        <w:rPr>
          <w:b/>
          <w:sz w:val="28"/>
        </w:rPr>
      </w:pPr>
      <w:r>
        <w:rPr>
          <w:b/>
          <w:sz w:val="28"/>
        </w:rPr>
        <w:t>АНАЛИТИЧЕСКАЯ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СПРАВКА</w:t>
      </w:r>
    </w:p>
    <w:p w:rsidR="0069232D" w:rsidRDefault="0069232D">
      <w:pPr>
        <w:pStyle w:val="a3"/>
        <w:rPr>
          <w:b/>
          <w:sz w:val="30"/>
        </w:rPr>
      </w:pPr>
    </w:p>
    <w:p w:rsidR="0069232D" w:rsidRDefault="0069232D">
      <w:pPr>
        <w:pStyle w:val="a3"/>
        <w:rPr>
          <w:b/>
          <w:sz w:val="30"/>
        </w:rPr>
      </w:pPr>
    </w:p>
    <w:p w:rsidR="0069232D" w:rsidRDefault="0069232D">
      <w:pPr>
        <w:pStyle w:val="a3"/>
        <w:spacing w:before="5"/>
        <w:rPr>
          <w:b/>
          <w:sz w:val="44"/>
        </w:rPr>
      </w:pPr>
    </w:p>
    <w:p w:rsidR="0069232D" w:rsidRDefault="00CA2DCE">
      <w:pPr>
        <w:ind w:left="230" w:right="183"/>
        <w:jc w:val="center"/>
        <w:rPr>
          <w:b/>
          <w:sz w:val="28"/>
        </w:rPr>
      </w:pPr>
      <w:r>
        <w:rPr>
          <w:b/>
          <w:sz w:val="28"/>
        </w:rPr>
        <w:t>ПО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ИТОГАМ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РЕГИОНАЛЬНОЙ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ДИАГНОСТИЧЕСКОЙ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РАБОТЫ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ПО</w:t>
      </w:r>
    </w:p>
    <w:p w:rsidR="0069232D" w:rsidRDefault="00CA2DCE">
      <w:pPr>
        <w:spacing w:before="26"/>
        <w:ind w:left="230" w:right="246"/>
        <w:jc w:val="center"/>
        <w:rPr>
          <w:b/>
          <w:sz w:val="28"/>
        </w:rPr>
      </w:pPr>
      <w:r>
        <w:rPr>
          <w:b/>
          <w:sz w:val="28"/>
        </w:rPr>
        <w:t>ЧИТАТЕЛЬСК</w:t>
      </w:r>
      <w:bookmarkStart w:id="0" w:name="_GoBack"/>
      <w:bookmarkEnd w:id="0"/>
      <w:r>
        <w:rPr>
          <w:b/>
          <w:sz w:val="28"/>
        </w:rPr>
        <w:t>ОЙ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ГРАМОТНОСТИ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1"/>
          <w:sz w:val="28"/>
        </w:rPr>
        <w:t xml:space="preserve"> </w:t>
      </w:r>
      <w:r w:rsidR="00524886">
        <w:rPr>
          <w:b/>
          <w:sz w:val="28"/>
        </w:rPr>
        <w:t>ГОРОДЕ ХАСАВЮРТ В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2021 ГОДУ</w:t>
      </w:r>
    </w:p>
    <w:p w:rsidR="0069232D" w:rsidRDefault="0069232D">
      <w:pPr>
        <w:jc w:val="center"/>
        <w:rPr>
          <w:sz w:val="28"/>
        </w:rPr>
        <w:sectPr w:rsidR="0069232D" w:rsidSect="003A78E5">
          <w:type w:val="continuous"/>
          <w:pgSz w:w="11910" w:h="16840"/>
          <w:pgMar w:top="1580" w:right="580" w:bottom="1702" w:left="600" w:header="720" w:footer="720" w:gutter="0"/>
          <w:cols w:space="720"/>
        </w:sectPr>
      </w:pPr>
    </w:p>
    <w:p w:rsidR="0069232D" w:rsidRDefault="00CA2DCE">
      <w:pPr>
        <w:spacing w:before="61"/>
        <w:ind w:left="4174"/>
        <w:rPr>
          <w:b/>
          <w:sz w:val="28"/>
        </w:rPr>
      </w:pPr>
      <w:r>
        <w:rPr>
          <w:b/>
          <w:sz w:val="28"/>
        </w:rPr>
        <w:lastRenderedPageBreak/>
        <w:t>I.</w:t>
      </w:r>
      <w:r>
        <w:rPr>
          <w:b/>
          <w:spacing w:val="36"/>
          <w:sz w:val="28"/>
        </w:rPr>
        <w:t xml:space="preserve"> </w:t>
      </w:r>
      <w:r>
        <w:rPr>
          <w:b/>
          <w:sz w:val="28"/>
        </w:rPr>
        <w:t>ОБЩИЕ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СВЕДЕНИЯ</w:t>
      </w:r>
    </w:p>
    <w:p w:rsidR="0069232D" w:rsidRDefault="00CA2DCE">
      <w:pPr>
        <w:pStyle w:val="a3"/>
        <w:spacing w:before="185" w:line="259" w:lineRule="auto"/>
        <w:ind w:left="120" w:right="136" w:firstLine="708"/>
        <w:jc w:val="both"/>
      </w:pPr>
      <w:r>
        <w:t>Региональные</w:t>
      </w:r>
      <w:r>
        <w:rPr>
          <w:spacing w:val="1"/>
        </w:rPr>
        <w:t xml:space="preserve"> </w:t>
      </w:r>
      <w:r>
        <w:t>диагностические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РДР)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читательской</w:t>
      </w:r>
      <w:r>
        <w:rPr>
          <w:spacing w:val="1"/>
        </w:rPr>
        <w:t xml:space="preserve"> </w:t>
      </w:r>
      <w:r>
        <w:t>грамотности</w:t>
      </w:r>
      <w:r>
        <w:rPr>
          <w:spacing w:val="1"/>
        </w:rPr>
        <w:t xml:space="preserve"> </w:t>
      </w:r>
      <w:r>
        <w:t>проводились</w:t>
      </w:r>
      <w:r>
        <w:rPr>
          <w:spacing w:val="1"/>
        </w:rPr>
        <w:t xml:space="preserve"> </w:t>
      </w:r>
      <w:r>
        <w:t>согласно</w:t>
      </w:r>
      <w:r>
        <w:rPr>
          <w:spacing w:val="1"/>
        </w:rPr>
        <w:t xml:space="preserve"> </w:t>
      </w:r>
      <w:r>
        <w:t>приказу</w:t>
      </w:r>
      <w:r>
        <w:rPr>
          <w:spacing w:val="1"/>
        </w:rPr>
        <w:t xml:space="preserve"> </w:t>
      </w:r>
      <w:r>
        <w:t>Министерства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науки</w:t>
      </w:r>
      <w:r>
        <w:rPr>
          <w:spacing w:val="1"/>
        </w:rPr>
        <w:t xml:space="preserve"> </w:t>
      </w:r>
      <w:r>
        <w:t>Республики</w:t>
      </w:r>
      <w:r>
        <w:rPr>
          <w:spacing w:val="-1"/>
        </w:rPr>
        <w:t xml:space="preserve"> </w:t>
      </w:r>
      <w:r>
        <w:t>Дагестан №05-02-201/21 от</w:t>
      </w:r>
      <w:r>
        <w:rPr>
          <w:spacing w:val="-2"/>
        </w:rPr>
        <w:t xml:space="preserve"> </w:t>
      </w:r>
      <w:r>
        <w:t>20</w:t>
      </w:r>
      <w:r>
        <w:rPr>
          <w:spacing w:val="-1"/>
        </w:rPr>
        <w:t xml:space="preserve"> </w:t>
      </w:r>
      <w:r>
        <w:t>апреля</w:t>
      </w:r>
      <w:r>
        <w:rPr>
          <w:spacing w:val="-1"/>
        </w:rPr>
        <w:t xml:space="preserve"> </w:t>
      </w:r>
      <w:r>
        <w:t>2021</w:t>
      </w:r>
      <w:r>
        <w:rPr>
          <w:spacing w:val="1"/>
        </w:rPr>
        <w:t xml:space="preserve"> </w:t>
      </w:r>
      <w:r>
        <w:t>года.</w:t>
      </w:r>
    </w:p>
    <w:p w:rsidR="0069232D" w:rsidRDefault="00CA2DCE">
      <w:pPr>
        <w:pStyle w:val="a3"/>
        <w:spacing w:before="160" w:line="259" w:lineRule="auto"/>
        <w:ind w:left="120" w:right="132" w:firstLine="708"/>
        <w:jc w:val="both"/>
      </w:pPr>
      <w:r>
        <w:t>Региональные</w:t>
      </w:r>
      <w:r>
        <w:rPr>
          <w:spacing w:val="1"/>
        </w:rPr>
        <w:t xml:space="preserve"> </w:t>
      </w:r>
      <w:r>
        <w:t>диагностические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проводятся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организациях</w:t>
      </w:r>
      <w:r>
        <w:rPr>
          <w:spacing w:val="1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Дагестан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ОО)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соответствия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соответствующим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-67"/>
        </w:rPr>
        <w:t xml:space="preserve"> </w:t>
      </w:r>
      <w:r>
        <w:t>стандарта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proofErr w:type="spellStart"/>
      <w:r>
        <w:t>метапредметных</w:t>
      </w:r>
      <w:proofErr w:type="spellEnd"/>
      <w:r>
        <w:rPr>
          <w:spacing w:val="1"/>
        </w:rPr>
        <w:t xml:space="preserve"> </w:t>
      </w:r>
      <w:r>
        <w:t>результатов,</w:t>
      </w:r>
      <w:r>
        <w:rPr>
          <w:spacing w:val="1"/>
        </w:rPr>
        <w:t xml:space="preserve"> </w:t>
      </w:r>
      <w:r>
        <w:t>связанных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чтением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пониманием</w:t>
      </w:r>
      <w:r>
        <w:rPr>
          <w:spacing w:val="1"/>
        </w:rPr>
        <w:t xml:space="preserve"> </w:t>
      </w:r>
      <w:r>
        <w:t>текстов</w:t>
      </w:r>
      <w:r>
        <w:rPr>
          <w:spacing w:val="1"/>
        </w:rPr>
        <w:t xml:space="preserve"> </w:t>
      </w:r>
      <w:r>
        <w:t>(смыслового</w:t>
      </w:r>
      <w:r>
        <w:rPr>
          <w:spacing w:val="1"/>
        </w:rPr>
        <w:t xml:space="preserve"> </w:t>
      </w:r>
      <w:r>
        <w:t>чтения),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текстов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целей,</w:t>
      </w:r>
      <w:r>
        <w:rPr>
          <w:spacing w:val="1"/>
        </w:rPr>
        <w:t xml:space="preserve"> </w:t>
      </w:r>
      <w:r>
        <w:t>обучающимися,</w:t>
      </w:r>
      <w:r>
        <w:rPr>
          <w:spacing w:val="-67"/>
        </w:rPr>
        <w:t xml:space="preserve"> </w:t>
      </w:r>
      <w:r>
        <w:t>оканчивающими</w:t>
      </w:r>
      <w:r>
        <w:rPr>
          <w:spacing w:val="-10"/>
        </w:rPr>
        <w:t xml:space="preserve"> </w:t>
      </w:r>
      <w:r>
        <w:t>начальную</w:t>
      </w:r>
      <w:r>
        <w:rPr>
          <w:spacing w:val="-11"/>
        </w:rPr>
        <w:t xml:space="preserve"> </w:t>
      </w:r>
      <w:r>
        <w:t>школу,</w:t>
      </w:r>
      <w:r>
        <w:rPr>
          <w:spacing w:val="-11"/>
        </w:rPr>
        <w:t xml:space="preserve"> </w:t>
      </w:r>
      <w:r>
        <w:t>а</w:t>
      </w:r>
      <w:r>
        <w:rPr>
          <w:spacing w:val="-10"/>
        </w:rPr>
        <w:t xml:space="preserve"> </w:t>
      </w:r>
      <w:r>
        <w:t>также</w:t>
      </w:r>
      <w:r>
        <w:rPr>
          <w:spacing w:val="-5"/>
        </w:rPr>
        <w:t xml:space="preserve"> </w:t>
      </w:r>
      <w:r>
        <w:t>оценки</w:t>
      </w:r>
      <w:r>
        <w:rPr>
          <w:spacing w:val="-8"/>
        </w:rPr>
        <w:t xml:space="preserve"> </w:t>
      </w:r>
      <w:r>
        <w:t>качества</w:t>
      </w:r>
      <w:r>
        <w:rPr>
          <w:spacing w:val="-10"/>
        </w:rPr>
        <w:t xml:space="preserve"> </w:t>
      </w:r>
      <w:r>
        <w:t>читательской</w:t>
      </w:r>
      <w:r>
        <w:rPr>
          <w:spacing w:val="-10"/>
        </w:rPr>
        <w:t xml:space="preserve"> </w:t>
      </w:r>
      <w:r>
        <w:t>грамотности</w:t>
      </w:r>
      <w:r>
        <w:rPr>
          <w:spacing w:val="-68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системе</w:t>
      </w:r>
      <w:r>
        <w:rPr>
          <w:spacing w:val="-3"/>
        </w:rPr>
        <w:t xml:space="preserve"> </w:t>
      </w:r>
      <w:r>
        <w:t>начального общего</w:t>
      </w:r>
      <w:r>
        <w:rPr>
          <w:spacing w:val="1"/>
        </w:rPr>
        <w:t xml:space="preserve"> </w:t>
      </w:r>
      <w:r>
        <w:t>образования Республики</w:t>
      </w:r>
      <w:r>
        <w:rPr>
          <w:spacing w:val="-3"/>
        </w:rPr>
        <w:t xml:space="preserve"> </w:t>
      </w:r>
      <w:r>
        <w:t>Дагестан.</w:t>
      </w:r>
    </w:p>
    <w:p w:rsidR="0069232D" w:rsidRDefault="00CA2DCE">
      <w:pPr>
        <w:pStyle w:val="a3"/>
        <w:spacing w:before="159"/>
        <w:ind w:left="828"/>
        <w:jc w:val="both"/>
      </w:pPr>
      <w:r>
        <w:rPr>
          <w:spacing w:val="-1"/>
        </w:rPr>
        <w:t>В</w:t>
      </w:r>
      <w:r>
        <w:rPr>
          <w:spacing w:val="-15"/>
        </w:rPr>
        <w:t xml:space="preserve"> </w:t>
      </w:r>
      <w:r>
        <w:rPr>
          <w:spacing w:val="-1"/>
        </w:rPr>
        <w:t>РДР</w:t>
      </w:r>
      <w:r>
        <w:rPr>
          <w:spacing w:val="-14"/>
        </w:rPr>
        <w:t xml:space="preserve"> </w:t>
      </w:r>
      <w:r>
        <w:rPr>
          <w:spacing w:val="-1"/>
        </w:rPr>
        <w:t>участвовали</w:t>
      </w:r>
      <w:r>
        <w:rPr>
          <w:spacing w:val="-19"/>
        </w:rPr>
        <w:t xml:space="preserve"> </w:t>
      </w:r>
      <w:r w:rsidR="00524886">
        <w:t>обучающиеся</w:t>
      </w:r>
      <w:r>
        <w:rPr>
          <w:spacing w:val="-14"/>
        </w:rPr>
        <w:t xml:space="preserve"> </w:t>
      </w:r>
      <w:r>
        <w:t>4-</w:t>
      </w:r>
      <w:r w:rsidR="00524886">
        <w:t>х</w:t>
      </w:r>
      <w:r>
        <w:rPr>
          <w:spacing w:val="-14"/>
        </w:rPr>
        <w:t xml:space="preserve"> </w:t>
      </w:r>
      <w:r>
        <w:t>класс</w:t>
      </w:r>
      <w:r w:rsidR="00524886">
        <w:t>ов</w:t>
      </w:r>
      <w:r>
        <w:t>.</w:t>
      </w:r>
    </w:p>
    <w:p w:rsidR="0069232D" w:rsidRDefault="00CA2DCE">
      <w:pPr>
        <w:pStyle w:val="a3"/>
        <w:spacing w:before="186"/>
        <w:ind w:left="120"/>
      </w:pPr>
      <w:r>
        <w:t>Освобождены</w:t>
      </w:r>
      <w:r>
        <w:rPr>
          <w:spacing w:val="-2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сдачи</w:t>
      </w:r>
      <w:r>
        <w:rPr>
          <w:spacing w:val="-1"/>
        </w:rPr>
        <w:t xml:space="preserve"> </w:t>
      </w:r>
      <w:r>
        <w:t>РДР</w:t>
      </w:r>
      <w:r>
        <w:rPr>
          <w:spacing w:val="-2"/>
        </w:rPr>
        <w:t xml:space="preserve"> </w:t>
      </w:r>
      <w:r>
        <w:t>были:</w:t>
      </w:r>
    </w:p>
    <w:p w:rsidR="0069232D" w:rsidRDefault="00CA2DCE">
      <w:pPr>
        <w:pStyle w:val="a4"/>
        <w:numPr>
          <w:ilvl w:val="0"/>
          <w:numId w:val="4"/>
        </w:numPr>
        <w:tabs>
          <w:tab w:val="left" w:pos="829"/>
        </w:tabs>
        <w:spacing w:before="184"/>
        <w:ind w:left="828"/>
        <w:rPr>
          <w:sz w:val="28"/>
        </w:rPr>
      </w:pPr>
      <w:r>
        <w:rPr>
          <w:sz w:val="28"/>
        </w:rPr>
        <w:t>дети,</w:t>
      </w:r>
      <w:r>
        <w:rPr>
          <w:spacing w:val="-6"/>
          <w:sz w:val="28"/>
        </w:rPr>
        <w:t xml:space="preserve"> </w:t>
      </w:r>
      <w:r>
        <w:rPr>
          <w:sz w:val="28"/>
        </w:rPr>
        <w:t>обучающиеся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состоянию</w:t>
      </w:r>
      <w:r>
        <w:rPr>
          <w:spacing w:val="-4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дому;</w:t>
      </w:r>
    </w:p>
    <w:p w:rsidR="0069232D" w:rsidRDefault="00CA2DCE">
      <w:pPr>
        <w:pStyle w:val="a4"/>
        <w:numPr>
          <w:ilvl w:val="0"/>
          <w:numId w:val="4"/>
        </w:numPr>
        <w:tabs>
          <w:tab w:val="left" w:pos="829"/>
        </w:tabs>
        <w:spacing w:before="24" w:line="261" w:lineRule="auto"/>
        <w:ind w:right="132" w:firstLine="74"/>
        <w:rPr>
          <w:sz w:val="28"/>
        </w:rPr>
      </w:pPr>
      <w:r>
        <w:rPr>
          <w:sz w:val="28"/>
        </w:rPr>
        <w:t>дети,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обучающиеся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АОП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умственной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отсталостью</w:t>
      </w:r>
      <w:r>
        <w:rPr>
          <w:spacing w:val="1"/>
          <w:sz w:val="28"/>
        </w:rPr>
        <w:t xml:space="preserve"> </w:t>
      </w:r>
      <w:r>
        <w:rPr>
          <w:sz w:val="28"/>
        </w:rPr>
        <w:t>(интеллектуальными</w:t>
      </w:r>
      <w:r>
        <w:rPr>
          <w:spacing w:val="-1"/>
          <w:sz w:val="28"/>
        </w:rPr>
        <w:t xml:space="preserve"> </w:t>
      </w:r>
      <w:r>
        <w:rPr>
          <w:sz w:val="28"/>
        </w:rPr>
        <w:t>нарушениями);</w:t>
      </w:r>
    </w:p>
    <w:p w:rsidR="0069232D" w:rsidRDefault="00CA2DCE">
      <w:pPr>
        <w:pStyle w:val="a4"/>
        <w:numPr>
          <w:ilvl w:val="0"/>
          <w:numId w:val="4"/>
        </w:numPr>
        <w:tabs>
          <w:tab w:val="left" w:pos="829"/>
        </w:tabs>
        <w:spacing w:before="0" w:line="259" w:lineRule="auto"/>
        <w:ind w:right="137" w:firstLine="74"/>
        <w:rPr>
          <w:sz w:val="28"/>
        </w:rPr>
      </w:pPr>
      <w:r>
        <w:rPr>
          <w:sz w:val="28"/>
        </w:rPr>
        <w:t>дети-инвалиды и дети с ОВЗ, обучающиеся по АОП для слепых, слабовидящих с</w:t>
      </w:r>
      <w:r>
        <w:rPr>
          <w:spacing w:val="-67"/>
          <w:sz w:val="28"/>
        </w:rPr>
        <w:t xml:space="preserve"> </w:t>
      </w:r>
      <w:r>
        <w:rPr>
          <w:sz w:val="28"/>
        </w:rPr>
        <w:t>тяжёлыми</w:t>
      </w:r>
      <w:r>
        <w:rPr>
          <w:spacing w:val="-15"/>
          <w:sz w:val="28"/>
        </w:rPr>
        <w:t xml:space="preserve"> </w:t>
      </w:r>
      <w:r>
        <w:rPr>
          <w:sz w:val="28"/>
        </w:rPr>
        <w:t>нарушениями</w:t>
      </w:r>
      <w:r>
        <w:rPr>
          <w:spacing w:val="-14"/>
          <w:sz w:val="28"/>
        </w:rPr>
        <w:t xml:space="preserve"> </w:t>
      </w:r>
      <w:r>
        <w:rPr>
          <w:sz w:val="28"/>
        </w:rPr>
        <w:t>зрения,</w:t>
      </w:r>
      <w:r>
        <w:rPr>
          <w:spacing w:val="-15"/>
          <w:sz w:val="28"/>
        </w:rPr>
        <w:t xml:space="preserve"> </w:t>
      </w:r>
      <w:r>
        <w:rPr>
          <w:sz w:val="28"/>
        </w:rPr>
        <w:t>для</w:t>
      </w:r>
      <w:r>
        <w:rPr>
          <w:spacing w:val="-14"/>
          <w:sz w:val="28"/>
        </w:rPr>
        <w:t xml:space="preserve"> </w:t>
      </w:r>
      <w:r>
        <w:rPr>
          <w:sz w:val="28"/>
        </w:rPr>
        <w:t>глухих</w:t>
      </w:r>
      <w:r>
        <w:rPr>
          <w:spacing w:val="-15"/>
          <w:sz w:val="28"/>
        </w:rPr>
        <w:t xml:space="preserve"> </w:t>
      </w:r>
      <w:r>
        <w:rPr>
          <w:sz w:val="28"/>
        </w:rPr>
        <w:t>и</w:t>
      </w:r>
      <w:r>
        <w:rPr>
          <w:spacing w:val="-14"/>
          <w:sz w:val="28"/>
        </w:rPr>
        <w:t xml:space="preserve"> </w:t>
      </w:r>
      <w:r>
        <w:rPr>
          <w:sz w:val="28"/>
        </w:rPr>
        <w:t>позднооглохших,</w:t>
      </w:r>
      <w:r>
        <w:rPr>
          <w:spacing w:val="-15"/>
          <w:sz w:val="28"/>
        </w:rPr>
        <w:t xml:space="preserve"> </w:t>
      </w:r>
      <w:r>
        <w:rPr>
          <w:sz w:val="28"/>
        </w:rPr>
        <w:t>слабослышащих</w:t>
      </w:r>
      <w:r>
        <w:rPr>
          <w:spacing w:val="-14"/>
          <w:sz w:val="28"/>
        </w:rPr>
        <w:t xml:space="preserve"> </w:t>
      </w:r>
      <w:r>
        <w:rPr>
          <w:sz w:val="28"/>
        </w:rPr>
        <w:t>с</w:t>
      </w:r>
      <w:r>
        <w:rPr>
          <w:spacing w:val="-16"/>
          <w:sz w:val="28"/>
        </w:rPr>
        <w:t xml:space="preserve"> </w:t>
      </w:r>
      <w:r>
        <w:rPr>
          <w:sz w:val="28"/>
        </w:rPr>
        <w:t>III,</w:t>
      </w:r>
      <w:r>
        <w:rPr>
          <w:spacing w:val="-67"/>
          <w:sz w:val="28"/>
        </w:rPr>
        <w:t xml:space="preserve"> </w:t>
      </w:r>
      <w:r>
        <w:rPr>
          <w:sz w:val="28"/>
        </w:rPr>
        <w:t>IV степенью тугоухости, с расстройствами аутистического спектра, с нарушениями</w:t>
      </w:r>
      <w:r>
        <w:rPr>
          <w:spacing w:val="1"/>
          <w:sz w:val="28"/>
        </w:rPr>
        <w:t xml:space="preserve"> </w:t>
      </w:r>
      <w:r>
        <w:rPr>
          <w:sz w:val="28"/>
        </w:rPr>
        <w:t>опорно-двигательного аппарата,</w:t>
      </w:r>
      <w:r>
        <w:rPr>
          <w:spacing w:val="-2"/>
          <w:sz w:val="28"/>
        </w:rPr>
        <w:t xml:space="preserve"> </w:t>
      </w:r>
      <w:r>
        <w:rPr>
          <w:sz w:val="28"/>
        </w:rPr>
        <w:t>с тяжелыми</w:t>
      </w:r>
      <w:r>
        <w:rPr>
          <w:spacing w:val="-3"/>
          <w:sz w:val="28"/>
        </w:rPr>
        <w:t xml:space="preserve"> </w:t>
      </w:r>
      <w:r>
        <w:rPr>
          <w:sz w:val="28"/>
        </w:rPr>
        <w:t>нарушениями речи;</w:t>
      </w:r>
    </w:p>
    <w:p w:rsidR="0069232D" w:rsidRDefault="00CA2DCE">
      <w:pPr>
        <w:pStyle w:val="a4"/>
        <w:numPr>
          <w:ilvl w:val="0"/>
          <w:numId w:val="4"/>
        </w:numPr>
        <w:tabs>
          <w:tab w:val="left" w:pos="968"/>
        </w:tabs>
        <w:spacing w:before="0"/>
        <w:ind w:left="967" w:hanging="490"/>
        <w:rPr>
          <w:sz w:val="28"/>
        </w:rPr>
      </w:pPr>
      <w:r>
        <w:rPr>
          <w:sz w:val="28"/>
        </w:rPr>
        <w:t>классы,</w:t>
      </w:r>
      <w:r>
        <w:rPr>
          <w:spacing w:val="-2"/>
          <w:sz w:val="28"/>
        </w:rPr>
        <w:t xml:space="preserve"> </w:t>
      </w:r>
      <w:r>
        <w:rPr>
          <w:sz w:val="28"/>
        </w:rPr>
        <w:t>отобранные</w:t>
      </w:r>
      <w:r>
        <w:rPr>
          <w:spacing w:val="-2"/>
          <w:sz w:val="28"/>
        </w:rPr>
        <w:t xml:space="preserve"> </w:t>
      </w: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участия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основном</w:t>
      </w:r>
      <w:r>
        <w:rPr>
          <w:spacing w:val="-2"/>
          <w:sz w:val="28"/>
        </w:rPr>
        <w:t xml:space="preserve"> </w:t>
      </w:r>
      <w:r>
        <w:rPr>
          <w:sz w:val="28"/>
        </w:rPr>
        <w:t>этапе</w:t>
      </w:r>
      <w:r>
        <w:rPr>
          <w:spacing w:val="-2"/>
          <w:sz w:val="28"/>
        </w:rPr>
        <w:t xml:space="preserve"> </w:t>
      </w:r>
      <w:r>
        <w:rPr>
          <w:sz w:val="28"/>
        </w:rPr>
        <w:t>исследования</w:t>
      </w:r>
      <w:r>
        <w:rPr>
          <w:spacing w:val="-2"/>
          <w:sz w:val="28"/>
        </w:rPr>
        <w:t xml:space="preserve"> </w:t>
      </w:r>
      <w:r>
        <w:rPr>
          <w:sz w:val="28"/>
        </w:rPr>
        <w:t>PIRLS-2021.</w:t>
      </w:r>
    </w:p>
    <w:p w:rsidR="0069232D" w:rsidRDefault="0069232D">
      <w:pPr>
        <w:jc w:val="both"/>
        <w:rPr>
          <w:sz w:val="28"/>
        </w:rPr>
      </w:pPr>
    </w:p>
    <w:p w:rsidR="0069232D" w:rsidRDefault="00CA2DCE">
      <w:pPr>
        <w:pStyle w:val="a3"/>
        <w:spacing w:before="61" w:line="259" w:lineRule="auto"/>
        <w:ind w:left="120" w:right="134" w:firstLine="708"/>
        <w:jc w:val="both"/>
      </w:pPr>
      <w:r>
        <w:t>Региональные</w:t>
      </w:r>
      <w:r>
        <w:rPr>
          <w:spacing w:val="1"/>
        </w:rPr>
        <w:t xml:space="preserve"> </w:t>
      </w:r>
      <w:r>
        <w:t>диагностические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прошли</w:t>
      </w:r>
      <w:r>
        <w:rPr>
          <w:spacing w:val="1"/>
        </w:rPr>
        <w:t xml:space="preserve"> </w:t>
      </w:r>
      <w:r>
        <w:t>28</w:t>
      </w:r>
      <w:r>
        <w:rPr>
          <w:spacing w:val="1"/>
        </w:rPr>
        <w:t xml:space="preserve"> </w:t>
      </w:r>
      <w:r>
        <w:t>апреля</w:t>
      </w:r>
      <w:r>
        <w:rPr>
          <w:spacing w:val="1"/>
        </w:rPr>
        <w:t xml:space="preserve"> </w:t>
      </w:r>
      <w:r>
        <w:t>2021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proofErr w:type="gramStart"/>
      <w:r w:rsidR="00524886">
        <w:t xml:space="preserve">21 </w:t>
      </w:r>
      <w:r>
        <w:rPr>
          <w:spacing w:val="1"/>
        </w:rPr>
        <w:t xml:space="preserve"> </w:t>
      </w:r>
      <w:r>
        <w:t>образовательных</w:t>
      </w:r>
      <w:proofErr w:type="gramEnd"/>
      <w:r>
        <w:t xml:space="preserve"> </w:t>
      </w:r>
      <w:r w:rsidR="00524886">
        <w:t>учреждении города Хасавюрт</w:t>
      </w:r>
      <w:r>
        <w:t>.</w:t>
      </w:r>
    </w:p>
    <w:p w:rsidR="0069232D" w:rsidRDefault="0069232D">
      <w:pPr>
        <w:pStyle w:val="a3"/>
        <w:rPr>
          <w:sz w:val="12"/>
        </w:rPr>
      </w:pPr>
    </w:p>
    <w:p w:rsidR="0069232D" w:rsidRDefault="0069232D">
      <w:pPr>
        <w:pStyle w:val="a3"/>
        <w:spacing w:before="1"/>
        <w:rPr>
          <w:b/>
          <w:sz w:val="25"/>
        </w:rPr>
      </w:pPr>
    </w:p>
    <w:p w:rsidR="0069232D" w:rsidRDefault="00CA2DCE">
      <w:pPr>
        <w:pStyle w:val="a3"/>
        <w:spacing w:line="259" w:lineRule="auto"/>
        <w:ind w:left="120" w:right="138" w:firstLine="708"/>
      </w:pPr>
      <w:r>
        <w:t xml:space="preserve">В 23 образовательных организациях города Хасавюрт, принявших </w:t>
      </w:r>
      <w:proofErr w:type="gramStart"/>
      <w:r>
        <w:t xml:space="preserve">участие </w:t>
      </w:r>
      <w:r>
        <w:rPr>
          <w:spacing w:val="-67"/>
        </w:rPr>
        <w:t xml:space="preserve"> </w:t>
      </w:r>
      <w:r>
        <w:t>в</w:t>
      </w:r>
      <w:proofErr w:type="gramEnd"/>
      <w:r>
        <w:t xml:space="preserve"> РДР обучались 25</w:t>
      </w:r>
      <w:r w:rsidR="003A78E5">
        <w:t>17</w:t>
      </w:r>
      <w:r>
        <w:t xml:space="preserve"> учащихся, из которых 24</w:t>
      </w:r>
      <w:r w:rsidR="003A78E5">
        <w:t>17</w:t>
      </w:r>
      <w:r>
        <w:t xml:space="preserve"> человек писали диагностическую</w:t>
      </w:r>
      <w:r>
        <w:rPr>
          <w:spacing w:val="1"/>
        </w:rPr>
        <w:t xml:space="preserve"> </w:t>
      </w:r>
      <w:r>
        <w:t>работу.</w:t>
      </w:r>
    </w:p>
    <w:p w:rsidR="0069232D" w:rsidRDefault="0069232D">
      <w:pPr>
        <w:spacing w:line="259" w:lineRule="auto"/>
      </w:pPr>
    </w:p>
    <w:p w:rsidR="0069232D" w:rsidRDefault="00CA2DCE">
      <w:pPr>
        <w:pStyle w:val="a3"/>
        <w:spacing w:before="61" w:line="259" w:lineRule="auto"/>
        <w:ind w:left="120" w:right="135" w:firstLine="708"/>
        <w:jc w:val="both"/>
      </w:pPr>
      <w:r>
        <w:t>По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диагностической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оценивались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действия, которые связаны с чтением и пониманием текстов, с их преобразованием, а</w:t>
      </w:r>
      <w:r>
        <w:rPr>
          <w:spacing w:val="1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использованием информации из</w:t>
      </w:r>
      <w:r>
        <w:rPr>
          <w:spacing w:val="-3"/>
        </w:rPr>
        <w:t xml:space="preserve"> </w:t>
      </w:r>
      <w:r>
        <w:t>текстов</w:t>
      </w:r>
      <w:r>
        <w:rPr>
          <w:spacing w:val="-4"/>
        </w:rPr>
        <w:t xml:space="preserve"> </w:t>
      </w:r>
      <w:r>
        <w:t>для различных</w:t>
      </w:r>
      <w:r>
        <w:rPr>
          <w:spacing w:val="-3"/>
        </w:rPr>
        <w:t xml:space="preserve"> </w:t>
      </w:r>
      <w:r>
        <w:t>целей.</w:t>
      </w:r>
    </w:p>
    <w:p w:rsidR="0069232D" w:rsidRDefault="00CA2DCE">
      <w:pPr>
        <w:pStyle w:val="a3"/>
        <w:spacing w:before="160" w:line="259" w:lineRule="auto"/>
        <w:ind w:left="120" w:right="137" w:firstLine="708"/>
        <w:jc w:val="both"/>
      </w:pPr>
      <w:r>
        <w:t>Региональные</w:t>
      </w:r>
      <w:r>
        <w:rPr>
          <w:spacing w:val="1"/>
        </w:rPr>
        <w:t xml:space="preserve"> </w:t>
      </w:r>
      <w:r>
        <w:t>диагностические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состояли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текста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чтения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заданий. Учащимся предлагалось прочитать текст и выполнить задания, связанные</w:t>
      </w:r>
      <w:r>
        <w:rPr>
          <w:spacing w:val="1"/>
        </w:rPr>
        <w:t xml:space="preserve"> </w:t>
      </w:r>
      <w:r>
        <w:t>непосредственно с информацией текста, а также с разными учебными предметами и</w:t>
      </w:r>
      <w:r>
        <w:rPr>
          <w:spacing w:val="1"/>
        </w:rPr>
        <w:t xml:space="preserve"> </w:t>
      </w:r>
      <w:r>
        <w:t>личным</w:t>
      </w:r>
      <w:r>
        <w:rPr>
          <w:spacing w:val="-1"/>
        </w:rPr>
        <w:t xml:space="preserve"> </w:t>
      </w:r>
      <w:r>
        <w:t>опытом школьников.</w:t>
      </w:r>
    </w:p>
    <w:p w:rsidR="0069232D" w:rsidRDefault="0069232D">
      <w:pPr>
        <w:pStyle w:val="a3"/>
        <w:spacing w:before="10"/>
        <w:rPr>
          <w:sz w:val="14"/>
        </w:rPr>
      </w:pPr>
    </w:p>
    <w:p w:rsidR="0069232D" w:rsidRDefault="0069232D">
      <w:pPr>
        <w:spacing w:line="317" w:lineRule="exact"/>
        <w:rPr>
          <w:sz w:val="28"/>
        </w:rPr>
        <w:sectPr w:rsidR="0069232D">
          <w:pgSz w:w="11910" w:h="16840"/>
          <w:pgMar w:top="640" w:right="580" w:bottom="280" w:left="600" w:header="720" w:footer="720" w:gutter="0"/>
          <w:cols w:space="720"/>
        </w:sectPr>
      </w:pPr>
    </w:p>
    <w:p w:rsidR="0069232D" w:rsidRDefault="0069232D">
      <w:pPr>
        <w:rPr>
          <w:sz w:val="24"/>
        </w:rPr>
        <w:sectPr w:rsidR="0069232D">
          <w:type w:val="continuous"/>
          <w:pgSz w:w="11910" w:h="16840"/>
          <w:pgMar w:top="700" w:right="580" w:bottom="280" w:left="600" w:header="720" w:footer="720" w:gutter="0"/>
          <w:cols w:space="720"/>
        </w:sectPr>
      </w:pPr>
    </w:p>
    <w:p w:rsidR="0069232D" w:rsidRDefault="00CA2DCE">
      <w:pPr>
        <w:spacing w:before="61"/>
        <w:ind w:left="227" w:right="246"/>
        <w:jc w:val="center"/>
        <w:rPr>
          <w:b/>
          <w:sz w:val="28"/>
        </w:rPr>
      </w:pPr>
      <w:r>
        <w:rPr>
          <w:b/>
          <w:sz w:val="28"/>
        </w:rPr>
        <w:lastRenderedPageBreak/>
        <w:t>АНАЛИЗ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ВЫПОЛНЕНИЯ</w:t>
      </w:r>
    </w:p>
    <w:p w:rsidR="0069232D" w:rsidRDefault="00CA2DCE">
      <w:pPr>
        <w:spacing w:before="185" w:line="379" w:lineRule="auto"/>
        <w:ind w:left="1783" w:right="1803"/>
        <w:jc w:val="center"/>
        <w:rPr>
          <w:b/>
          <w:sz w:val="28"/>
        </w:rPr>
      </w:pPr>
      <w:r>
        <w:rPr>
          <w:b/>
          <w:sz w:val="28"/>
        </w:rPr>
        <w:t>РЕГИОНАЛЬНОЙ ДИАГНОСТИЧЕСКОЙ РАБОТЫ В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Г.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ХАСАВЮРТЕ</w:t>
      </w:r>
    </w:p>
    <w:p w:rsidR="0069232D" w:rsidRDefault="00CA2DCE">
      <w:pPr>
        <w:pStyle w:val="a3"/>
        <w:spacing w:line="259" w:lineRule="auto"/>
        <w:ind w:left="120" w:right="134" w:firstLine="708"/>
        <w:jc w:val="both"/>
      </w:pPr>
      <w:r>
        <w:t>В г. Хасавюрте в региональных диагностических работах приняла участие 21</w:t>
      </w:r>
      <w:r>
        <w:rPr>
          <w:spacing w:val="1"/>
        </w:rPr>
        <w:t xml:space="preserve"> </w:t>
      </w:r>
      <w:r>
        <w:t>общеобразовательная организация, в которых обучается 2517 четвероклассников, из</w:t>
      </w:r>
      <w:r>
        <w:rPr>
          <w:spacing w:val="1"/>
        </w:rPr>
        <w:t xml:space="preserve"> </w:t>
      </w:r>
      <w:r>
        <w:t>которых приняли</w:t>
      </w:r>
      <w:r>
        <w:rPr>
          <w:spacing w:val="-3"/>
        </w:rPr>
        <w:t xml:space="preserve"> </w:t>
      </w:r>
      <w:r>
        <w:t>участие</w:t>
      </w:r>
      <w:r>
        <w:rPr>
          <w:spacing w:val="-3"/>
        </w:rPr>
        <w:t xml:space="preserve"> </w:t>
      </w:r>
      <w:r>
        <w:t>2412</w:t>
      </w:r>
      <w:r>
        <w:rPr>
          <w:spacing w:val="1"/>
        </w:rPr>
        <w:t xml:space="preserve"> </w:t>
      </w:r>
      <w:r>
        <w:t>учеников.</w:t>
      </w:r>
    </w:p>
    <w:p w:rsidR="0069232D" w:rsidRDefault="00CA2DCE">
      <w:pPr>
        <w:pStyle w:val="a3"/>
        <w:spacing w:before="10"/>
        <w:rPr>
          <w:sz w:val="10"/>
        </w:rPr>
      </w:pPr>
      <w:r>
        <w:pict>
          <v:group id="docshapegroup1282" o:spid="_x0000_s4102" style="position:absolute;margin-left:35.6pt;margin-top:7.5pt;width:522.75pt;height:313.95pt;z-index:-15703040;mso-wrap-distance-left:0;mso-wrap-distance-right:0;mso-position-horizontal-relative:page" coordorigin="713,150" coordsize="10455,6279">
            <v:shape id="docshape1283" o:spid="_x0000_s4116" style="position:absolute;left:3611;top:741;width:4657;height:4657" coordorigin="3612,742" coordsize="4657,4657" path="m5940,742r,2328l5361,815r-75,21l5213,858r-73,25l5069,911r-70,29l4930,972r-67,34l4797,1042r-65,37l4669,1119r-62,42l4547,1204r-59,46l4431,1297r-56,49l4322,1396r-53,52l4219,1502r-49,55l4123,1614r-45,58l4035,1732r-42,61l3954,1855r-38,64l3881,1984r-34,66l3816,2117r-30,68l3759,2254r-25,70l3711,2395r-20,72l3673,2540r-16,74l3643,2688r-11,75l3623,2839r-6,77l3613,2993r-1,77l3613,3146r3,74l3622,3294r8,74l3641,3441r13,72l3668,3584r17,70l3705,3724r21,69l3749,3860r25,67l3802,3993r29,65l3862,4121r33,63l3929,4245r37,61l4004,4365r40,58l4086,4479r43,55l4174,4588r47,53l4269,4692r50,49l4370,4789r52,47l4476,4881r55,43l4588,4966r57,40l4705,5044r60,37l4826,5116r63,33l4953,5180r64,29l5083,5236r67,25l5218,5285r68,21l5356,5325r70,17l5498,5357r72,12l5642,5380r74,8l5790,5394r75,4l5940,5399r75,-1l6090,5394r74,-6l6238,5380r72,-11l6382,5357r72,-15l6524,5325r70,-19l6662,5285r68,-24l6797,5236r66,-27l6927,5180r64,-31l7054,5116r61,-35l7175,5044r60,-38l7292,4966r57,-42l7404,4881r54,-45l7510,4789r51,-48l7611,4692r48,-51l7706,4588r45,-54l7794,4479r42,-56l7876,4365r38,-59l7951,4245r34,-61l8018,4121r31,-63l8078,3993r28,-66l8131,3860r23,-67l8175,3724r20,-70l8212,3584r14,-71l8239,3441r11,-73l8258,3294r6,-74l8267,3146r1,-76l8267,2995r-3,-75l8258,2846r-8,-73l8239,2700r-13,-72l8212,2557r-17,-71l8175,2417r-21,-69l8131,2280r-25,-67l8078,2148r-29,-65l8018,2019r-33,-62l7951,1895r-37,-60l7876,1776r-40,-58l7794,1661r-43,-55l7706,1552r-47,-52l7611,1449r-50,-50l7510,1351r-52,-46l7404,1260r-55,-44l7292,1175r-57,-40l7175,1096r-60,-36l7054,1025r-63,-33l6927,961r-64,-29l6797,905r-67,-26l6662,856r-68,-21l6524,816r-70,-17l6382,784r-72,-13l6238,761r-74,-9l6090,747r-75,-4l5940,742xe" fillcolor="#92d050" stroked="f">
              <v:path arrowok="t"/>
            </v:shape>
            <v:shape id="docshape1284" o:spid="_x0000_s4115" style="position:absolute;left:5361;top:741;width:579;height:2329" coordorigin="5361,742" coordsize="579,2329" path="m5940,742r-84,1l5773,748r-83,7l5607,766r-83,13l5442,796r-81,19l5940,3070r,-2328xe" fillcolor="red" stroked="f">
              <v:path arrowok="t"/>
            </v:shape>
            <v:shape id="docshape1285" o:spid="_x0000_s4114" style="position:absolute;left:5361;top:741;width:579;height:2329" coordorigin="5361,742" coordsize="579,2329" path="m5361,815r81,-19l5524,779r83,-13l5690,755r83,-7l5856,743r84,-1l5940,3070,5361,815xe" filled="f" strokecolor="white" strokeweight="1.56pt">
              <v:path arrowok="t"/>
            </v:shape>
            <v:shape id="docshape1286" o:spid="_x0000_s4113" style="position:absolute;left:6231;top:4602;width:3050;height:778" coordorigin="6232,4603" coordsize="3050,778" path="m9281,4603r-1574,l7707,4882,6232,5380,7707,5001r,80l9281,5081r,-478xe" stroked="f">
              <v:path arrowok="t"/>
            </v:shape>
            <v:shape id="docshape1287" o:spid="_x0000_s4112" style="position:absolute;left:6231;top:4602;width:3050;height:778" coordorigin="6232,4603" coordsize="3050,778" path="m7707,4603r262,l8363,4603r918,l9281,4882r,119l9281,5081r-918,l7969,5081r-262,l7707,5001,6232,5380,7707,4882r,-279xe" filled="f" strokecolor="#bebebe">
              <v:path arrowok="t"/>
            </v:shape>
            <v:shape id="docshape1288" o:spid="_x0000_s4111" style="position:absolute;left:2338;top:759;width:2706;height:286" coordorigin="2338,759" coordsize="2706,286" path="m5043,759r-2705,l2338,765r,280l4163,1045r,-280l5043,765r,-6xe" stroked="f">
              <v:path arrowok="t"/>
            </v:shape>
            <v:shape id="docshape1289" o:spid="_x0000_s4110" style="position:absolute;left:2338;top:566;width:3311;height:479" coordorigin="2338,566" coordsize="3311,479" path="m2338,566r1065,l3859,566r304,l4163,646,5648,760r-1485,6l4163,1045r-304,l3403,1045r-1065,l2338,766r,-120l2338,566xe" filled="f" strokecolor="#bebebe">
              <v:path arrowok="t"/>
            </v:shape>
            <v:rect id="docshape1290" o:spid="_x0000_s4109" style="position:absolute;left:4086;top:6096;width:91;height:91" fillcolor="#92d050" stroked="f"/>
            <v:rect id="docshape1291" o:spid="_x0000_s4108" style="position:absolute;left:5995;top:6096;width:91;height:91" fillcolor="red" stroked="f"/>
            <v:rect id="docshape1292" o:spid="_x0000_s4107" style="position:absolute;left:720;top:157;width:10440;height:6264" filled="f" strokecolor="#d9d9d9"/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293" o:spid="_x0000_s4106" type="#_x0000_t202" style="position:absolute;left:2408;top:604;width:1706;height:410" filled="f" stroked="f">
              <v:textbox inset="0,0,0,0">
                <w:txbxContent>
                  <w:p w:rsidR="00675283" w:rsidRDefault="00675283">
                    <w:pPr>
                      <w:spacing w:line="242" w:lineRule="auto"/>
                      <w:ind w:left="712" w:right="16" w:hanging="713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585858"/>
                        <w:sz w:val="18"/>
                      </w:rPr>
                      <w:t>Не</w:t>
                    </w:r>
                    <w:r>
                      <w:rPr>
                        <w:rFonts w:ascii="Arial" w:hAnsi="Arial"/>
                        <w:color w:val="585858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585858"/>
                        <w:sz w:val="18"/>
                      </w:rPr>
                      <w:t>приняли</w:t>
                    </w:r>
                    <w:r>
                      <w:rPr>
                        <w:rFonts w:ascii="Arial" w:hAnsi="Arial"/>
                        <w:color w:val="585858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585858"/>
                        <w:sz w:val="18"/>
                      </w:rPr>
                      <w:t>участие</w:t>
                    </w:r>
                    <w:r>
                      <w:rPr>
                        <w:rFonts w:ascii="Arial" w:hAnsi="Arial"/>
                        <w:color w:val="585858"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585858"/>
                        <w:sz w:val="18"/>
                      </w:rPr>
                      <w:t>4%</w:t>
                    </w:r>
                  </w:p>
                </w:txbxContent>
              </v:textbox>
            </v:shape>
            <v:shape id="docshape1294" o:spid="_x0000_s4105" type="#_x0000_t202" style="position:absolute;left:7775;top:4641;width:1459;height:410" filled="f" stroked="f">
              <v:textbox inset="0,0,0,0">
                <w:txbxContent>
                  <w:p w:rsidR="00675283" w:rsidRDefault="00675283">
                    <w:pPr>
                      <w:spacing w:line="242" w:lineRule="auto"/>
                      <w:ind w:left="538" w:right="7" w:hanging="538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585858"/>
                        <w:spacing w:val="-1"/>
                        <w:sz w:val="18"/>
                      </w:rPr>
                      <w:t xml:space="preserve">Приняли </w:t>
                    </w:r>
                    <w:r>
                      <w:rPr>
                        <w:rFonts w:ascii="Arial" w:hAnsi="Arial"/>
                        <w:color w:val="585858"/>
                        <w:sz w:val="18"/>
                      </w:rPr>
                      <w:t>участие</w:t>
                    </w:r>
                    <w:r>
                      <w:rPr>
                        <w:rFonts w:ascii="Arial" w:hAnsi="Arial"/>
                        <w:color w:val="585858"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585858"/>
                        <w:sz w:val="18"/>
                      </w:rPr>
                      <w:t>96%</w:t>
                    </w:r>
                  </w:p>
                </w:txbxContent>
              </v:textbox>
            </v:shape>
            <v:shape id="docshape1295" o:spid="_x0000_s4104" type="#_x0000_t202" style="position:absolute;left:4215;top:6043;width:1459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585858"/>
                        <w:sz w:val="18"/>
                      </w:rPr>
                      <w:t>Приняли</w:t>
                    </w:r>
                    <w:r>
                      <w:rPr>
                        <w:rFonts w:ascii="Arial" w:hAnsi="Arial"/>
                        <w:color w:val="585858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585858"/>
                        <w:sz w:val="18"/>
                      </w:rPr>
                      <w:t>участие</w:t>
                    </w:r>
                  </w:p>
                </w:txbxContent>
              </v:textbox>
            </v:shape>
            <v:shape id="docshape1296" o:spid="_x0000_s4103" type="#_x0000_t202" style="position:absolute;left:6125;top:6043;width:1706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585858"/>
                        <w:sz w:val="18"/>
                      </w:rPr>
                      <w:t>Не</w:t>
                    </w:r>
                    <w:r>
                      <w:rPr>
                        <w:rFonts w:ascii="Arial" w:hAnsi="Arial"/>
                        <w:color w:val="585858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585858"/>
                        <w:sz w:val="18"/>
                      </w:rPr>
                      <w:t>приняли</w:t>
                    </w:r>
                    <w:r>
                      <w:rPr>
                        <w:rFonts w:ascii="Arial" w:hAnsi="Arial"/>
                        <w:color w:val="585858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585858"/>
                        <w:sz w:val="18"/>
                      </w:rPr>
                      <w:t>участие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69232D" w:rsidRDefault="00CA2DCE">
      <w:pPr>
        <w:spacing w:before="179" w:line="259" w:lineRule="auto"/>
        <w:ind w:left="120"/>
        <w:rPr>
          <w:b/>
          <w:sz w:val="24"/>
        </w:rPr>
      </w:pPr>
      <w:r>
        <w:rPr>
          <w:b/>
          <w:sz w:val="24"/>
        </w:rPr>
        <w:t>Рисунок</w:t>
      </w:r>
      <w:r>
        <w:rPr>
          <w:b/>
          <w:spacing w:val="45"/>
          <w:sz w:val="24"/>
        </w:rPr>
        <w:t xml:space="preserve"> </w:t>
      </w:r>
      <w:r>
        <w:rPr>
          <w:b/>
          <w:sz w:val="24"/>
        </w:rPr>
        <w:t>№1.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>Соотношение</w:t>
      </w:r>
      <w:r>
        <w:rPr>
          <w:b/>
          <w:spacing w:val="43"/>
          <w:sz w:val="24"/>
        </w:rPr>
        <w:t xml:space="preserve"> </w:t>
      </w:r>
      <w:r>
        <w:rPr>
          <w:b/>
          <w:sz w:val="24"/>
        </w:rPr>
        <w:t>учащихся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>4-х</w:t>
      </w:r>
      <w:r>
        <w:rPr>
          <w:b/>
          <w:spacing w:val="46"/>
          <w:sz w:val="24"/>
        </w:rPr>
        <w:t xml:space="preserve"> </w:t>
      </w:r>
      <w:r>
        <w:rPr>
          <w:b/>
          <w:sz w:val="24"/>
        </w:rPr>
        <w:t>классов,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>принявших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>участие</w:t>
      </w:r>
      <w:r>
        <w:rPr>
          <w:b/>
          <w:spacing w:val="43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>РДР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>к</w:t>
      </w:r>
      <w:r>
        <w:rPr>
          <w:b/>
          <w:spacing w:val="45"/>
          <w:sz w:val="24"/>
        </w:rPr>
        <w:t xml:space="preserve"> </w:t>
      </w:r>
      <w:r>
        <w:rPr>
          <w:b/>
          <w:sz w:val="24"/>
        </w:rPr>
        <w:t>общей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численности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учащихся</w:t>
      </w:r>
    </w:p>
    <w:p w:rsidR="0069232D" w:rsidRDefault="0069232D">
      <w:pPr>
        <w:pStyle w:val="a3"/>
        <w:rPr>
          <w:b/>
          <w:sz w:val="26"/>
        </w:rPr>
      </w:pPr>
    </w:p>
    <w:p w:rsidR="0069232D" w:rsidRDefault="0069232D">
      <w:pPr>
        <w:pStyle w:val="a3"/>
        <w:spacing w:before="3"/>
        <w:rPr>
          <w:b/>
          <w:sz w:val="32"/>
        </w:rPr>
      </w:pPr>
    </w:p>
    <w:p w:rsidR="0069232D" w:rsidRDefault="00CA2DCE">
      <w:pPr>
        <w:pStyle w:val="1"/>
      </w:pPr>
      <w:r>
        <w:t>Таблица</w:t>
      </w:r>
      <w:r>
        <w:rPr>
          <w:spacing w:val="-6"/>
        </w:rPr>
        <w:t xml:space="preserve"> </w:t>
      </w:r>
      <w:r>
        <w:t>№1.</w:t>
      </w:r>
      <w:r>
        <w:rPr>
          <w:spacing w:val="-2"/>
        </w:rPr>
        <w:t xml:space="preserve"> </w:t>
      </w:r>
      <w:r>
        <w:t>Доля</w:t>
      </w:r>
      <w:r>
        <w:rPr>
          <w:spacing w:val="-6"/>
        </w:rPr>
        <w:t xml:space="preserve"> </w:t>
      </w:r>
      <w:r>
        <w:t>обучающихся,</w:t>
      </w:r>
      <w:r>
        <w:rPr>
          <w:spacing w:val="-3"/>
        </w:rPr>
        <w:t xml:space="preserve"> </w:t>
      </w:r>
      <w:r>
        <w:t>справившихся</w:t>
      </w:r>
      <w:r>
        <w:rPr>
          <w:spacing w:val="-4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заданием</w:t>
      </w:r>
    </w:p>
    <w:p w:rsidR="0069232D" w:rsidRDefault="0069232D">
      <w:pPr>
        <w:pStyle w:val="a3"/>
        <w:spacing w:before="10" w:after="1"/>
        <w:rPr>
          <w:b/>
          <w:sz w:val="27"/>
        </w:rPr>
      </w:pPr>
    </w:p>
    <w:tbl>
      <w:tblPr>
        <w:tblStyle w:val="TableNormal"/>
        <w:tblW w:w="0" w:type="auto"/>
        <w:tblInd w:w="113" w:type="dxa"/>
        <w:tblBorders>
          <w:top w:val="single" w:sz="12" w:space="0" w:color="9CC2E4"/>
          <w:left w:val="single" w:sz="12" w:space="0" w:color="9CC2E4"/>
          <w:bottom w:val="single" w:sz="12" w:space="0" w:color="9CC2E4"/>
          <w:right w:val="single" w:sz="12" w:space="0" w:color="9CC2E4"/>
          <w:insideH w:val="single" w:sz="12" w:space="0" w:color="9CC2E4"/>
          <w:insideV w:val="single" w:sz="12" w:space="0" w:color="9CC2E4"/>
        </w:tblBorders>
        <w:tblLayout w:type="fixed"/>
        <w:tblLook w:val="01E0" w:firstRow="1" w:lastRow="1" w:firstColumn="1" w:lastColumn="1" w:noHBand="0" w:noVBand="0"/>
      </w:tblPr>
      <w:tblGrid>
        <w:gridCol w:w="1275"/>
        <w:gridCol w:w="6160"/>
        <w:gridCol w:w="1714"/>
        <w:gridCol w:w="1335"/>
      </w:tblGrid>
      <w:tr w:rsidR="0069232D">
        <w:trPr>
          <w:trHeight w:val="645"/>
        </w:trPr>
        <w:tc>
          <w:tcPr>
            <w:tcW w:w="1275" w:type="dxa"/>
            <w:tcBorders>
              <w:left w:val="nil"/>
              <w:bottom w:val="single" w:sz="2" w:space="0" w:color="9CC2E4"/>
              <w:right w:val="single" w:sz="2" w:space="0" w:color="9CC2E4"/>
            </w:tcBorders>
            <w:shd w:val="clear" w:color="auto" w:fill="DEEAF6"/>
          </w:tcPr>
          <w:p w:rsidR="0069232D" w:rsidRDefault="00CA2DCE">
            <w:pPr>
              <w:pStyle w:val="TableParagraph"/>
              <w:spacing w:line="322" w:lineRule="exact"/>
              <w:ind w:left="11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  <w:p w:rsidR="0069232D" w:rsidRDefault="00CA2DCE">
            <w:pPr>
              <w:pStyle w:val="TableParagraph"/>
              <w:spacing w:before="2" w:line="301" w:lineRule="exact"/>
              <w:ind w:left="119" w:right="105"/>
              <w:rPr>
                <w:b/>
                <w:sz w:val="28"/>
              </w:rPr>
            </w:pPr>
            <w:r>
              <w:rPr>
                <w:b/>
                <w:sz w:val="28"/>
              </w:rPr>
              <w:t>задания</w:t>
            </w:r>
          </w:p>
        </w:tc>
        <w:tc>
          <w:tcPr>
            <w:tcW w:w="6160" w:type="dxa"/>
            <w:tcBorders>
              <w:left w:val="single" w:sz="2" w:space="0" w:color="9CC2E4"/>
              <w:bottom w:val="single" w:sz="2" w:space="0" w:color="9CC2E4"/>
              <w:right w:val="single" w:sz="2" w:space="0" w:color="9CC2E4"/>
            </w:tcBorders>
            <w:shd w:val="clear" w:color="auto" w:fill="DEEAF6"/>
          </w:tcPr>
          <w:p w:rsidR="0069232D" w:rsidRDefault="00CA2DCE">
            <w:pPr>
              <w:pStyle w:val="TableParagraph"/>
              <w:spacing w:line="322" w:lineRule="exact"/>
              <w:ind w:left="1752"/>
              <w:jc w:val="left"/>
              <w:rPr>
                <w:b/>
                <w:sz w:val="28"/>
              </w:rPr>
            </w:pPr>
            <w:r>
              <w:rPr>
                <w:b/>
                <w:sz w:val="28"/>
              </w:rPr>
              <w:t>Проверяемое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умение</w:t>
            </w:r>
          </w:p>
        </w:tc>
        <w:tc>
          <w:tcPr>
            <w:tcW w:w="1714" w:type="dxa"/>
            <w:tcBorders>
              <w:left w:val="single" w:sz="2" w:space="0" w:color="9CC2E4"/>
              <w:bottom w:val="single" w:sz="2" w:space="0" w:color="9CC2E4"/>
              <w:right w:val="single" w:sz="4" w:space="0" w:color="9CC2E4"/>
            </w:tcBorders>
            <w:shd w:val="clear" w:color="auto" w:fill="DEEAF6"/>
          </w:tcPr>
          <w:p w:rsidR="0069232D" w:rsidRDefault="00CA2DCE">
            <w:pPr>
              <w:pStyle w:val="TableParagraph"/>
              <w:spacing w:line="324" w:lineRule="exact"/>
              <w:ind w:left="251" w:right="87" w:hanging="149"/>
              <w:jc w:val="left"/>
              <w:rPr>
                <w:b/>
                <w:sz w:val="28"/>
              </w:rPr>
            </w:pPr>
            <w:r>
              <w:rPr>
                <w:b/>
                <w:sz w:val="28"/>
              </w:rPr>
              <w:t>Количество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учеников</w:t>
            </w:r>
          </w:p>
        </w:tc>
        <w:tc>
          <w:tcPr>
            <w:tcW w:w="1335" w:type="dxa"/>
            <w:tcBorders>
              <w:left w:val="single" w:sz="4" w:space="0" w:color="9CC2E4"/>
              <w:bottom w:val="single" w:sz="2" w:space="0" w:color="9CC2E4"/>
              <w:right w:val="nil"/>
            </w:tcBorders>
            <w:shd w:val="clear" w:color="auto" w:fill="DEEAF6"/>
          </w:tcPr>
          <w:p w:rsidR="0069232D" w:rsidRDefault="00CA2DCE">
            <w:pPr>
              <w:pStyle w:val="TableParagraph"/>
              <w:spacing w:line="322" w:lineRule="exact"/>
              <w:ind w:left="0" w:right="1"/>
              <w:rPr>
                <w:b/>
                <w:sz w:val="28"/>
              </w:rPr>
            </w:pPr>
            <w:r>
              <w:rPr>
                <w:b/>
                <w:sz w:val="28"/>
              </w:rPr>
              <w:t>%</w:t>
            </w:r>
          </w:p>
        </w:tc>
      </w:tr>
      <w:tr w:rsidR="0069232D">
        <w:trPr>
          <w:trHeight w:val="333"/>
        </w:trPr>
        <w:tc>
          <w:tcPr>
            <w:tcW w:w="1275" w:type="dxa"/>
            <w:tcBorders>
              <w:top w:val="single" w:sz="2" w:space="0" w:color="9CC2E4"/>
              <w:left w:val="nil"/>
              <w:bottom w:val="single" w:sz="2" w:space="0" w:color="9CC2E4"/>
              <w:right w:val="single" w:sz="2" w:space="0" w:color="9CC2E4"/>
            </w:tcBorders>
          </w:tcPr>
          <w:p w:rsidR="0069232D" w:rsidRDefault="00CA2DCE">
            <w:pPr>
              <w:pStyle w:val="TableParagraph"/>
              <w:spacing w:line="313" w:lineRule="exact"/>
              <w:ind w:left="13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160" w:type="dxa"/>
            <w:tcBorders>
              <w:top w:val="single" w:sz="2" w:space="0" w:color="9CC2E4"/>
              <w:left w:val="single" w:sz="2" w:space="0" w:color="9CC2E4"/>
              <w:bottom w:val="single" w:sz="2" w:space="0" w:color="9CC2E4"/>
              <w:right w:val="single" w:sz="2" w:space="0" w:color="9CC2E4"/>
            </w:tcBorders>
          </w:tcPr>
          <w:p w:rsidR="0069232D" w:rsidRDefault="00CA2DCE">
            <w:pPr>
              <w:pStyle w:val="TableParagraph"/>
              <w:spacing w:before="12" w:line="301" w:lineRule="exact"/>
              <w:jc w:val="left"/>
              <w:rPr>
                <w:sz w:val="28"/>
              </w:rPr>
            </w:pPr>
            <w:r>
              <w:rPr>
                <w:sz w:val="28"/>
              </w:rPr>
              <w:t>Определять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основную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мысль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текста</w:t>
            </w:r>
          </w:p>
        </w:tc>
        <w:tc>
          <w:tcPr>
            <w:tcW w:w="1714" w:type="dxa"/>
            <w:tcBorders>
              <w:top w:val="single" w:sz="2" w:space="0" w:color="9CC2E4"/>
              <w:left w:val="single" w:sz="2" w:space="0" w:color="9CC2E4"/>
              <w:bottom w:val="single" w:sz="2" w:space="0" w:color="9CC2E4"/>
              <w:right w:val="single" w:sz="4" w:space="0" w:color="9CC2E4"/>
            </w:tcBorders>
          </w:tcPr>
          <w:p w:rsidR="0069232D" w:rsidRDefault="00CA2DCE">
            <w:pPr>
              <w:pStyle w:val="TableParagraph"/>
              <w:spacing w:line="313" w:lineRule="exact"/>
              <w:ind w:left="553" w:right="553"/>
              <w:rPr>
                <w:sz w:val="28"/>
              </w:rPr>
            </w:pPr>
            <w:r>
              <w:rPr>
                <w:sz w:val="28"/>
              </w:rPr>
              <w:t>1562</w:t>
            </w:r>
          </w:p>
        </w:tc>
        <w:tc>
          <w:tcPr>
            <w:tcW w:w="1335" w:type="dxa"/>
            <w:tcBorders>
              <w:top w:val="single" w:sz="2" w:space="0" w:color="9CC2E4"/>
              <w:left w:val="single" w:sz="4" w:space="0" w:color="9CC2E4"/>
              <w:bottom w:val="single" w:sz="2" w:space="0" w:color="9CC2E4"/>
              <w:right w:val="nil"/>
            </w:tcBorders>
          </w:tcPr>
          <w:p w:rsidR="0069232D" w:rsidRDefault="00CA2DCE">
            <w:pPr>
              <w:pStyle w:val="TableParagraph"/>
              <w:spacing w:line="313" w:lineRule="exact"/>
              <w:ind w:left="388" w:right="388"/>
              <w:rPr>
                <w:sz w:val="28"/>
              </w:rPr>
            </w:pPr>
            <w:r>
              <w:rPr>
                <w:sz w:val="28"/>
              </w:rPr>
              <w:t>65%</w:t>
            </w:r>
          </w:p>
        </w:tc>
      </w:tr>
      <w:tr w:rsidR="0069232D">
        <w:trPr>
          <w:trHeight w:val="659"/>
        </w:trPr>
        <w:tc>
          <w:tcPr>
            <w:tcW w:w="1275" w:type="dxa"/>
            <w:tcBorders>
              <w:top w:val="single" w:sz="2" w:space="0" w:color="9CC2E4"/>
              <w:left w:val="nil"/>
              <w:bottom w:val="single" w:sz="2" w:space="0" w:color="9CC2E4"/>
              <w:right w:val="single" w:sz="2" w:space="0" w:color="9CC2E4"/>
            </w:tcBorders>
            <w:shd w:val="clear" w:color="auto" w:fill="DEEAF6"/>
          </w:tcPr>
          <w:p w:rsidR="0069232D" w:rsidRDefault="00CA2DCE">
            <w:pPr>
              <w:pStyle w:val="TableParagraph"/>
              <w:ind w:left="13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6160" w:type="dxa"/>
            <w:tcBorders>
              <w:top w:val="single" w:sz="2" w:space="0" w:color="9CC2E4"/>
              <w:left w:val="single" w:sz="2" w:space="0" w:color="9CC2E4"/>
              <w:bottom w:val="single" w:sz="2" w:space="0" w:color="9CC2E4"/>
              <w:right w:val="single" w:sz="2" w:space="0" w:color="9CC2E4"/>
            </w:tcBorders>
            <w:shd w:val="clear" w:color="auto" w:fill="DEEAF6"/>
          </w:tcPr>
          <w:p w:rsidR="0069232D" w:rsidRDefault="00CA2DCE">
            <w:pPr>
              <w:pStyle w:val="TableParagraph"/>
              <w:spacing w:line="320" w:lineRule="atLeast"/>
              <w:ind w:right="690"/>
              <w:jc w:val="left"/>
              <w:rPr>
                <w:sz w:val="28"/>
              </w:rPr>
            </w:pPr>
            <w:r>
              <w:rPr>
                <w:sz w:val="28"/>
              </w:rPr>
              <w:t>Выделять и преобразовывать информацию о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времени</w:t>
            </w:r>
            <w:r>
              <w:rPr>
                <w:spacing w:val="-43"/>
                <w:sz w:val="28"/>
              </w:rPr>
              <w:t xml:space="preserve"> </w:t>
            </w:r>
            <w:r>
              <w:rPr>
                <w:sz w:val="28"/>
              </w:rPr>
              <w:t>события</w:t>
            </w:r>
          </w:p>
        </w:tc>
        <w:tc>
          <w:tcPr>
            <w:tcW w:w="1714" w:type="dxa"/>
            <w:tcBorders>
              <w:top w:val="single" w:sz="2" w:space="0" w:color="9CC2E4"/>
              <w:left w:val="single" w:sz="2" w:space="0" w:color="9CC2E4"/>
              <w:bottom w:val="single" w:sz="2" w:space="0" w:color="9CC2E4"/>
              <w:right w:val="single" w:sz="4" w:space="0" w:color="9CC2E4"/>
            </w:tcBorders>
            <w:shd w:val="clear" w:color="auto" w:fill="DEEAF6"/>
          </w:tcPr>
          <w:p w:rsidR="0069232D" w:rsidRDefault="00CA2DCE">
            <w:pPr>
              <w:pStyle w:val="TableParagraph"/>
              <w:ind w:left="553" w:right="553"/>
              <w:rPr>
                <w:sz w:val="28"/>
              </w:rPr>
            </w:pPr>
            <w:r>
              <w:rPr>
                <w:sz w:val="28"/>
              </w:rPr>
              <w:t>1633</w:t>
            </w:r>
          </w:p>
        </w:tc>
        <w:tc>
          <w:tcPr>
            <w:tcW w:w="1335" w:type="dxa"/>
            <w:tcBorders>
              <w:top w:val="single" w:sz="2" w:space="0" w:color="9CC2E4"/>
              <w:left w:val="single" w:sz="4" w:space="0" w:color="9CC2E4"/>
              <w:bottom w:val="single" w:sz="2" w:space="0" w:color="9CC2E4"/>
              <w:right w:val="nil"/>
            </w:tcBorders>
            <w:shd w:val="clear" w:color="auto" w:fill="DEEAF6"/>
          </w:tcPr>
          <w:p w:rsidR="0069232D" w:rsidRDefault="00CA2DCE">
            <w:pPr>
              <w:pStyle w:val="TableParagraph"/>
              <w:ind w:left="388" w:right="388"/>
              <w:rPr>
                <w:sz w:val="28"/>
              </w:rPr>
            </w:pPr>
            <w:r>
              <w:rPr>
                <w:sz w:val="28"/>
              </w:rPr>
              <w:t>68%</w:t>
            </w:r>
          </w:p>
        </w:tc>
      </w:tr>
      <w:tr w:rsidR="0069232D">
        <w:trPr>
          <w:trHeight w:val="659"/>
        </w:trPr>
        <w:tc>
          <w:tcPr>
            <w:tcW w:w="1275" w:type="dxa"/>
            <w:tcBorders>
              <w:top w:val="single" w:sz="2" w:space="0" w:color="9CC2E4"/>
              <w:left w:val="nil"/>
              <w:bottom w:val="single" w:sz="2" w:space="0" w:color="9CC2E4"/>
              <w:right w:val="single" w:sz="2" w:space="0" w:color="9CC2E4"/>
            </w:tcBorders>
          </w:tcPr>
          <w:p w:rsidR="0069232D" w:rsidRDefault="00CA2DCE">
            <w:pPr>
              <w:pStyle w:val="TableParagraph"/>
              <w:ind w:left="13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6160" w:type="dxa"/>
            <w:tcBorders>
              <w:top w:val="single" w:sz="2" w:space="0" w:color="9CC2E4"/>
              <w:left w:val="single" w:sz="2" w:space="0" w:color="9CC2E4"/>
              <w:bottom w:val="single" w:sz="2" w:space="0" w:color="9CC2E4"/>
              <w:right w:val="single" w:sz="2" w:space="0" w:color="9CC2E4"/>
            </w:tcBorders>
          </w:tcPr>
          <w:p w:rsidR="0069232D" w:rsidRDefault="00CA2DCE">
            <w:pPr>
              <w:pStyle w:val="TableParagraph"/>
              <w:spacing w:line="322" w:lineRule="exact"/>
              <w:ind w:left="167" w:right="438"/>
              <w:jc w:val="left"/>
              <w:rPr>
                <w:sz w:val="28"/>
              </w:rPr>
            </w:pPr>
            <w:r>
              <w:rPr>
                <w:sz w:val="28"/>
              </w:rPr>
              <w:t>Выделять основную информацию (события) 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соотносить</w:t>
            </w:r>
            <w:r>
              <w:rPr>
                <w:spacing w:val="-44"/>
                <w:sz w:val="28"/>
              </w:rPr>
              <w:t xml:space="preserve"> </w:t>
            </w:r>
            <w:r>
              <w:rPr>
                <w:sz w:val="28"/>
              </w:rPr>
              <w:t>ее со временем</w:t>
            </w:r>
          </w:p>
        </w:tc>
        <w:tc>
          <w:tcPr>
            <w:tcW w:w="1714" w:type="dxa"/>
            <w:tcBorders>
              <w:top w:val="single" w:sz="2" w:space="0" w:color="9CC2E4"/>
              <w:left w:val="single" w:sz="2" w:space="0" w:color="9CC2E4"/>
              <w:bottom w:val="single" w:sz="2" w:space="0" w:color="9CC2E4"/>
              <w:right w:val="single" w:sz="4" w:space="0" w:color="9CC2E4"/>
            </w:tcBorders>
          </w:tcPr>
          <w:p w:rsidR="0069232D" w:rsidRDefault="00CA2DCE">
            <w:pPr>
              <w:pStyle w:val="TableParagraph"/>
              <w:ind w:left="553" w:right="553"/>
              <w:rPr>
                <w:sz w:val="28"/>
              </w:rPr>
            </w:pPr>
            <w:r>
              <w:rPr>
                <w:sz w:val="28"/>
              </w:rPr>
              <w:t>1562</w:t>
            </w:r>
          </w:p>
        </w:tc>
        <w:tc>
          <w:tcPr>
            <w:tcW w:w="1335" w:type="dxa"/>
            <w:tcBorders>
              <w:top w:val="single" w:sz="2" w:space="0" w:color="9CC2E4"/>
              <w:left w:val="single" w:sz="4" w:space="0" w:color="9CC2E4"/>
              <w:bottom w:val="single" w:sz="2" w:space="0" w:color="9CC2E4"/>
              <w:right w:val="nil"/>
            </w:tcBorders>
          </w:tcPr>
          <w:p w:rsidR="0069232D" w:rsidRDefault="00CA2DCE">
            <w:pPr>
              <w:pStyle w:val="TableParagraph"/>
              <w:ind w:left="388" w:right="388"/>
              <w:rPr>
                <w:sz w:val="28"/>
              </w:rPr>
            </w:pPr>
            <w:r>
              <w:rPr>
                <w:sz w:val="28"/>
              </w:rPr>
              <w:t>65%</w:t>
            </w:r>
          </w:p>
        </w:tc>
      </w:tr>
      <w:tr w:rsidR="0069232D">
        <w:trPr>
          <w:trHeight w:val="657"/>
        </w:trPr>
        <w:tc>
          <w:tcPr>
            <w:tcW w:w="1275" w:type="dxa"/>
            <w:tcBorders>
              <w:top w:val="single" w:sz="2" w:space="0" w:color="9CC2E4"/>
              <w:left w:val="nil"/>
              <w:bottom w:val="single" w:sz="2" w:space="0" w:color="9CC2E4"/>
              <w:right w:val="single" w:sz="2" w:space="0" w:color="9CC2E4"/>
            </w:tcBorders>
            <w:shd w:val="clear" w:color="auto" w:fill="DEEAF6"/>
          </w:tcPr>
          <w:p w:rsidR="0069232D" w:rsidRDefault="00CA2DCE">
            <w:pPr>
              <w:pStyle w:val="TableParagraph"/>
              <w:ind w:left="13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6160" w:type="dxa"/>
            <w:tcBorders>
              <w:top w:val="single" w:sz="2" w:space="0" w:color="9CC2E4"/>
              <w:left w:val="single" w:sz="2" w:space="0" w:color="9CC2E4"/>
              <w:bottom w:val="single" w:sz="2" w:space="0" w:color="9CC2E4"/>
              <w:right w:val="single" w:sz="2" w:space="0" w:color="9CC2E4"/>
            </w:tcBorders>
            <w:shd w:val="clear" w:color="auto" w:fill="DEEAF6"/>
          </w:tcPr>
          <w:p w:rsidR="0069232D" w:rsidRDefault="00CA2DCE">
            <w:pPr>
              <w:pStyle w:val="TableParagraph"/>
              <w:spacing w:line="322" w:lineRule="exact"/>
              <w:ind w:right="223"/>
              <w:jc w:val="left"/>
              <w:rPr>
                <w:sz w:val="28"/>
              </w:rPr>
            </w:pPr>
            <w:r>
              <w:rPr>
                <w:sz w:val="28"/>
              </w:rPr>
              <w:t>Определять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информацию,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которой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говорится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тексте</w:t>
            </w:r>
          </w:p>
        </w:tc>
        <w:tc>
          <w:tcPr>
            <w:tcW w:w="1714" w:type="dxa"/>
            <w:tcBorders>
              <w:top w:val="single" w:sz="2" w:space="0" w:color="9CC2E4"/>
              <w:left w:val="single" w:sz="2" w:space="0" w:color="9CC2E4"/>
              <w:bottom w:val="single" w:sz="2" w:space="0" w:color="9CC2E4"/>
              <w:right w:val="single" w:sz="4" w:space="0" w:color="9CC2E4"/>
            </w:tcBorders>
            <w:shd w:val="clear" w:color="auto" w:fill="DEEAF6"/>
          </w:tcPr>
          <w:p w:rsidR="0069232D" w:rsidRDefault="00CA2DCE">
            <w:pPr>
              <w:pStyle w:val="TableParagraph"/>
              <w:ind w:left="553" w:right="553"/>
              <w:rPr>
                <w:sz w:val="28"/>
              </w:rPr>
            </w:pPr>
            <w:r>
              <w:rPr>
                <w:sz w:val="28"/>
              </w:rPr>
              <w:t>1557</w:t>
            </w:r>
          </w:p>
        </w:tc>
        <w:tc>
          <w:tcPr>
            <w:tcW w:w="1335" w:type="dxa"/>
            <w:tcBorders>
              <w:top w:val="single" w:sz="2" w:space="0" w:color="9CC2E4"/>
              <w:left w:val="single" w:sz="4" w:space="0" w:color="9CC2E4"/>
              <w:bottom w:val="single" w:sz="2" w:space="0" w:color="9CC2E4"/>
              <w:right w:val="nil"/>
            </w:tcBorders>
            <w:shd w:val="clear" w:color="auto" w:fill="DEEAF6"/>
          </w:tcPr>
          <w:p w:rsidR="0069232D" w:rsidRDefault="00CA2DCE">
            <w:pPr>
              <w:pStyle w:val="TableParagraph"/>
              <w:ind w:left="388" w:right="388"/>
              <w:rPr>
                <w:sz w:val="28"/>
              </w:rPr>
            </w:pPr>
            <w:r>
              <w:rPr>
                <w:sz w:val="28"/>
              </w:rPr>
              <w:t>65%</w:t>
            </w:r>
          </w:p>
        </w:tc>
      </w:tr>
      <w:tr w:rsidR="0069232D">
        <w:trPr>
          <w:trHeight w:val="659"/>
        </w:trPr>
        <w:tc>
          <w:tcPr>
            <w:tcW w:w="1275" w:type="dxa"/>
            <w:tcBorders>
              <w:top w:val="single" w:sz="2" w:space="0" w:color="9CC2E4"/>
              <w:left w:val="nil"/>
              <w:bottom w:val="single" w:sz="2" w:space="0" w:color="9CC2E4"/>
              <w:right w:val="single" w:sz="2" w:space="0" w:color="9CC2E4"/>
            </w:tcBorders>
          </w:tcPr>
          <w:p w:rsidR="0069232D" w:rsidRDefault="00CA2DCE">
            <w:pPr>
              <w:pStyle w:val="TableParagraph"/>
              <w:ind w:left="13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6160" w:type="dxa"/>
            <w:tcBorders>
              <w:top w:val="single" w:sz="2" w:space="0" w:color="9CC2E4"/>
              <w:left w:val="single" w:sz="2" w:space="0" w:color="9CC2E4"/>
              <w:bottom w:val="single" w:sz="2" w:space="0" w:color="9CC2E4"/>
              <w:right w:val="single" w:sz="2" w:space="0" w:color="9CC2E4"/>
            </w:tcBorders>
          </w:tcPr>
          <w:p w:rsidR="0069232D" w:rsidRDefault="00CA2DCE">
            <w:pPr>
              <w:pStyle w:val="TableParagraph"/>
              <w:spacing w:line="320" w:lineRule="atLeast"/>
              <w:ind w:right="117"/>
              <w:jc w:val="left"/>
              <w:rPr>
                <w:sz w:val="28"/>
              </w:rPr>
            </w:pPr>
            <w:r>
              <w:rPr>
                <w:sz w:val="28"/>
              </w:rPr>
              <w:t>Находить вывод на основе фактов, изложенных 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тексте</w:t>
            </w:r>
          </w:p>
        </w:tc>
        <w:tc>
          <w:tcPr>
            <w:tcW w:w="1714" w:type="dxa"/>
            <w:tcBorders>
              <w:top w:val="single" w:sz="2" w:space="0" w:color="9CC2E4"/>
              <w:left w:val="single" w:sz="2" w:space="0" w:color="9CC2E4"/>
              <w:bottom w:val="single" w:sz="2" w:space="0" w:color="9CC2E4"/>
              <w:right w:val="single" w:sz="4" w:space="0" w:color="9CC2E4"/>
            </w:tcBorders>
          </w:tcPr>
          <w:p w:rsidR="0069232D" w:rsidRDefault="00CA2DCE">
            <w:pPr>
              <w:pStyle w:val="TableParagraph"/>
              <w:ind w:left="553" w:right="553"/>
              <w:rPr>
                <w:sz w:val="28"/>
              </w:rPr>
            </w:pPr>
            <w:r>
              <w:rPr>
                <w:sz w:val="28"/>
              </w:rPr>
              <w:t>1585</w:t>
            </w:r>
          </w:p>
        </w:tc>
        <w:tc>
          <w:tcPr>
            <w:tcW w:w="1335" w:type="dxa"/>
            <w:tcBorders>
              <w:top w:val="single" w:sz="2" w:space="0" w:color="9CC2E4"/>
              <w:left w:val="single" w:sz="4" w:space="0" w:color="9CC2E4"/>
              <w:bottom w:val="single" w:sz="2" w:space="0" w:color="9CC2E4"/>
              <w:right w:val="nil"/>
            </w:tcBorders>
          </w:tcPr>
          <w:p w:rsidR="0069232D" w:rsidRDefault="00CA2DCE">
            <w:pPr>
              <w:pStyle w:val="TableParagraph"/>
              <w:ind w:left="388" w:right="388"/>
              <w:rPr>
                <w:sz w:val="28"/>
              </w:rPr>
            </w:pPr>
            <w:r>
              <w:rPr>
                <w:sz w:val="28"/>
              </w:rPr>
              <w:t>66%</w:t>
            </w:r>
          </w:p>
        </w:tc>
      </w:tr>
      <w:tr w:rsidR="0069232D">
        <w:trPr>
          <w:trHeight w:val="336"/>
        </w:trPr>
        <w:tc>
          <w:tcPr>
            <w:tcW w:w="1275" w:type="dxa"/>
            <w:tcBorders>
              <w:top w:val="single" w:sz="2" w:space="0" w:color="9CC2E4"/>
              <w:left w:val="nil"/>
              <w:bottom w:val="single" w:sz="2" w:space="0" w:color="9CC2E4"/>
              <w:right w:val="single" w:sz="2" w:space="0" w:color="9CC2E4"/>
            </w:tcBorders>
            <w:shd w:val="clear" w:color="auto" w:fill="DEEAF6"/>
          </w:tcPr>
          <w:p w:rsidR="0069232D" w:rsidRDefault="00CA2DCE">
            <w:pPr>
              <w:pStyle w:val="TableParagraph"/>
              <w:spacing w:line="316" w:lineRule="exact"/>
              <w:ind w:left="13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6160" w:type="dxa"/>
            <w:tcBorders>
              <w:top w:val="single" w:sz="2" w:space="0" w:color="9CC2E4"/>
              <w:left w:val="single" w:sz="2" w:space="0" w:color="9CC2E4"/>
              <w:bottom w:val="single" w:sz="2" w:space="0" w:color="9CC2E4"/>
              <w:right w:val="single" w:sz="2" w:space="0" w:color="9CC2E4"/>
            </w:tcBorders>
            <w:shd w:val="clear" w:color="auto" w:fill="DEEAF6"/>
          </w:tcPr>
          <w:p w:rsidR="0069232D" w:rsidRDefault="00CA2DCE">
            <w:pPr>
              <w:pStyle w:val="TableParagraph"/>
              <w:spacing w:before="15" w:line="301" w:lineRule="exact"/>
              <w:jc w:val="left"/>
              <w:rPr>
                <w:sz w:val="28"/>
              </w:rPr>
            </w:pPr>
            <w:r>
              <w:rPr>
                <w:sz w:val="28"/>
              </w:rPr>
              <w:t>Определять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тип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информационного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источника</w:t>
            </w:r>
          </w:p>
        </w:tc>
        <w:tc>
          <w:tcPr>
            <w:tcW w:w="1714" w:type="dxa"/>
            <w:tcBorders>
              <w:top w:val="single" w:sz="2" w:space="0" w:color="9CC2E4"/>
              <w:left w:val="single" w:sz="2" w:space="0" w:color="9CC2E4"/>
              <w:bottom w:val="single" w:sz="2" w:space="0" w:color="9CC2E4"/>
              <w:right w:val="single" w:sz="4" w:space="0" w:color="9CC2E4"/>
            </w:tcBorders>
            <w:shd w:val="clear" w:color="auto" w:fill="DEEAF6"/>
          </w:tcPr>
          <w:p w:rsidR="0069232D" w:rsidRDefault="00CA2DCE">
            <w:pPr>
              <w:pStyle w:val="TableParagraph"/>
              <w:spacing w:line="316" w:lineRule="exact"/>
              <w:ind w:left="553" w:right="553"/>
              <w:rPr>
                <w:sz w:val="28"/>
              </w:rPr>
            </w:pPr>
            <w:r>
              <w:rPr>
                <w:sz w:val="28"/>
              </w:rPr>
              <w:t>1270</w:t>
            </w:r>
          </w:p>
        </w:tc>
        <w:tc>
          <w:tcPr>
            <w:tcW w:w="1335" w:type="dxa"/>
            <w:tcBorders>
              <w:top w:val="single" w:sz="2" w:space="0" w:color="9CC2E4"/>
              <w:left w:val="single" w:sz="4" w:space="0" w:color="9CC2E4"/>
              <w:bottom w:val="single" w:sz="2" w:space="0" w:color="9CC2E4"/>
              <w:right w:val="nil"/>
            </w:tcBorders>
            <w:shd w:val="clear" w:color="auto" w:fill="DEEAF6"/>
          </w:tcPr>
          <w:p w:rsidR="0069232D" w:rsidRDefault="00CA2DCE">
            <w:pPr>
              <w:pStyle w:val="TableParagraph"/>
              <w:spacing w:line="316" w:lineRule="exact"/>
              <w:ind w:left="388" w:right="388"/>
              <w:rPr>
                <w:sz w:val="28"/>
              </w:rPr>
            </w:pPr>
            <w:r>
              <w:rPr>
                <w:sz w:val="28"/>
              </w:rPr>
              <w:t>53%</w:t>
            </w:r>
          </w:p>
        </w:tc>
      </w:tr>
    </w:tbl>
    <w:p w:rsidR="0069232D" w:rsidRDefault="0069232D">
      <w:pPr>
        <w:spacing w:line="316" w:lineRule="exact"/>
        <w:rPr>
          <w:sz w:val="28"/>
        </w:rPr>
        <w:sectPr w:rsidR="0069232D">
          <w:pgSz w:w="11910" w:h="16840"/>
          <w:pgMar w:top="640" w:right="580" w:bottom="717" w:left="600" w:header="720" w:footer="720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2" w:space="0" w:color="9CC2E4"/>
          <w:left w:val="single" w:sz="2" w:space="0" w:color="9CC2E4"/>
          <w:bottom w:val="single" w:sz="2" w:space="0" w:color="9CC2E4"/>
          <w:right w:val="single" w:sz="2" w:space="0" w:color="9CC2E4"/>
          <w:insideH w:val="single" w:sz="2" w:space="0" w:color="9CC2E4"/>
          <w:insideV w:val="single" w:sz="2" w:space="0" w:color="9CC2E4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6159"/>
        <w:gridCol w:w="1713"/>
        <w:gridCol w:w="1334"/>
      </w:tblGrid>
      <w:tr w:rsidR="0069232D">
        <w:trPr>
          <w:trHeight w:val="642"/>
        </w:trPr>
        <w:tc>
          <w:tcPr>
            <w:tcW w:w="1260" w:type="dxa"/>
            <w:tcBorders>
              <w:left w:val="nil"/>
            </w:tcBorders>
            <w:shd w:val="clear" w:color="auto" w:fill="DEEAF6"/>
          </w:tcPr>
          <w:p w:rsidR="0069232D" w:rsidRDefault="0069232D">
            <w:pPr>
              <w:pStyle w:val="TableParagraph"/>
              <w:ind w:left="0"/>
              <w:jc w:val="left"/>
              <w:rPr>
                <w:sz w:val="26"/>
              </w:rPr>
            </w:pPr>
          </w:p>
        </w:tc>
        <w:tc>
          <w:tcPr>
            <w:tcW w:w="6159" w:type="dxa"/>
            <w:shd w:val="clear" w:color="auto" w:fill="DEEAF6"/>
          </w:tcPr>
          <w:p w:rsidR="0069232D" w:rsidRDefault="00CA2DCE">
            <w:pPr>
              <w:pStyle w:val="TableParagraph"/>
              <w:spacing w:line="322" w:lineRule="exact"/>
              <w:ind w:right="189"/>
              <w:jc w:val="left"/>
              <w:rPr>
                <w:sz w:val="28"/>
              </w:rPr>
            </w:pPr>
            <w:r>
              <w:rPr>
                <w:spacing w:val="-1"/>
                <w:sz w:val="28"/>
              </w:rPr>
              <w:t xml:space="preserve">(выбирать книгу, </w:t>
            </w:r>
            <w:r>
              <w:rPr>
                <w:sz w:val="28"/>
              </w:rPr>
              <w:t>в которой можно больше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узнать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герое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текста,</w:t>
            </w:r>
            <w:r>
              <w:rPr>
                <w:spacing w:val="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наоснове</w:t>
            </w:r>
            <w:proofErr w:type="spellEnd"/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названия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книги)</w:t>
            </w:r>
          </w:p>
        </w:tc>
        <w:tc>
          <w:tcPr>
            <w:tcW w:w="1713" w:type="dxa"/>
            <w:tcBorders>
              <w:right w:val="single" w:sz="4" w:space="0" w:color="9CC2E4"/>
            </w:tcBorders>
            <w:shd w:val="clear" w:color="auto" w:fill="DEEAF6"/>
          </w:tcPr>
          <w:p w:rsidR="0069232D" w:rsidRDefault="0069232D">
            <w:pPr>
              <w:pStyle w:val="TableParagraph"/>
              <w:ind w:left="0"/>
              <w:jc w:val="left"/>
              <w:rPr>
                <w:sz w:val="26"/>
              </w:rPr>
            </w:pPr>
          </w:p>
        </w:tc>
        <w:tc>
          <w:tcPr>
            <w:tcW w:w="1334" w:type="dxa"/>
            <w:tcBorders>
              <w:left w:val="single" w:sz="4" w:space="0" w:color="9CC2E4"/>
              <w:right w:val="nil"/>
            </w:tcBorders>
            <w:shd w:val="clear" w:color="auto" w:fill="DEEAF6"/>
          </w:tcPr>
          <w:p w:rsidR="0069232D" w:rsidRDefault="0069232D">
            <w:pPr>
              <w:pStyle w:val="TableParagraph"/>
              <w:ind w:left="0"/>
              <w:jc w:val="left"/>
              <w:rPr>
                <w:sz w:val="26"/>
              </w:rPr>
            </w:pPr>
          </w:p>
        </w:tc>
      </w:tr>
      <w:tr w:rsidR="0069232D">
        <w:trPr>
          <w:trHeight w:val="337"/>
        </w:trPr>
        <w:tc>
          <w:tcPr>
            <w:tcW w:w="1260" w:type="dxa"/>
            <w:tcBorders>
              <w:left w:val="nil"/>
            </w:tcBorders>
          </w:tcPr>
          <w:p w:rsidR="0069232D" w:rsidRDefault="00CA2DCE">
            <w:pPr>
              <w:pStyle w:val="TableParagraph"/>
              <w:spacing w:line="318" w:lineRule="exact"/>
              <w:ind w:left="0"/>
              <w:rPr>
                <w:b/>
                <w:sz w:val="28"/>
              </w:rPr>
            </w:pPr>
            <w:r>
              <w:rPr>
                <w:b/>
                <w:sz w:val="28"/>
              </w:rPr>
              <w:t>7</w:t>
            </w:r>
          </w:p>
        </w:tc>
        <w:tc>
          <w:tcPr>
            <w:tcW w:w="6159" w:type="dxa"/>
          </w:tcPr>
          <w:p w:rsidR="0069232D" w:rsidRDefault="00CA2DCE">
            <w:pPr>
              <w:pStyle w:val="TableParagraph"/>
              <w:spacing w:before="14" w:line="304" w:lineRule="exact"/>
              <w:jc w:val="left"/>
              <w:rPr>
                <w:sz w:val="28"/>
              </w:rPr>
            </w:pPr>
            <w:r>
              <w:rPr>
                <w:sz w:val="28"/>
              </w:rPr>
              <w:t>Выделять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информацию,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явно заданную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тексте</w:t>
            </w:r>
          </w:p>
        </w:tc>
        <w:tc>
          <w:tcPr>
            <w:tcW w:w="1713" w:type="dxa"/>
            <w:tcBorders>
              <w:right w:val="single" w:sz="4" w:space="0" w:color="9CC2E4"/>
            </w:tcBorders>
          </w:tcPr>
          <w:p w:rsidR="0069232D" w:rsidRDefault="00CA2DCE">
            <w:pPr>
              <w:pStyle w:val="TableParagraph"/>
              <w:spacing w:line="318" w:lineRule="exact"/>
              <w:ind w:left="0" w:right="568"/>
              <w:jc w:val="right"/>
              <w:rPr>
                <w:sz w:val="28"/>
              </w:rPr>
            </w:pPr>
            <w:r>
              <w:rPr>
                <w:sz w:val="28"/>
              </w:rPr>
              <w:t>1213</w:t>
            </w:r>
          </w:p>
        </w:tc>
        <w:tc>
          <w:tcPr>
            <w:tcW w:w="1334" w:type="dxa"/>
            <w:tcBorders>
              <w:left w:val="single" w:sz="4" w:space="0" w:color="9CC2E4"/>
              <w:right w:val="nil"/>
            </w:tcBorders>
          </w:tcPr>
          <w:p w:rsidR="0069232D" w:rsidRDefault="00CA2DCE">
            <w:pPr>
              <w:pStyle w:val="TableParagraph"/>
              <w:spacing w:line="318" w:lineRule="exact"/>
              <w:ind w:left="390" w:right="384"/>
              <w:rPr>
                <w:sz w:val="28"/>
              </w:rPr>
            </w:pPr>
            <w:r>
              <w:rPr>
                <w:sz w:val="28"/>
              </w:rPr>
              <w:t>50%</w:t>
            </w:r>
          </w:p>
        </w:tc>
      </w:tr>
      <w:tr w:rsidR="0069232D">
        <w:trPr>
          <w:trHeight w:val="659"/>
        </w:trPr>
        <w:tc>
          <w:tcPr>
            <w:tcW w:w="1260" w:type="dxa"/>
            <w:tcBorders>
              <w:left w:val="nil"/>
            </w:tcBorders>
            <w:shd w:val="clear" w:color="auto" w:fill="DEEAF6"/>
          </w:tcPr>
          <w:p w:rsidR="0069232D" w:rsidRDefault="00CA2DCE">
            <w:pPr>
              <w:pStyle w:val="TableParagraph"/>
              <w:ind w:left="0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6159" w:type="dxa"/>
            <w:shd w:val="clear" w:color="auto" w:fill="DEEAF6"/>
          </w:tcPr>
          <w:p w:rsidR="0069232D" w:rsidRDefault="00CA2DCE">
            <w:pPr>
              <w:pStyle w:val="TableParagraph"/>
              <w:spacing w:line="322" w:lineRule="exact"/>
              <w:ind w:right="559"/>
              <w:jc w:val="left"/>
              <w:rPr>
                <w:sz w:val="28"/>
              </w:rPr>
            </w:pPr>
            <w:r>
              <w:rPr>
                <w:sz w:val="28"/>
              </w:rPr>
              <w:t>Определять факты, на основе которых сделан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вывод</w:t>
            </w:r>
          </w:p>
        </w:tc>
        <w:tc>
          <w:tcPr>
            <w:tcW w:w="1713" w:type="dxa"/>
            <w:tcBorders>
              <w:right w:val="single" w:sz="4" w:space="0" w:color="9CC2E4"/>
            </w:tcBorders>
            <w:shd w:val="clear" w:color="auto" w:fill="DEEAF6"/>
          </w:tcPr>
          <w:p w:rsidR="0069232D" w:rsidRDefault="00CA2DCE">
            <w:pPr>
              <w:pStyle w:val="TableParagraph"/>
              <w:ind w:left="0" w:right="568"/>
              <w:jc w:val="right"/>
              <w:rPr>
                <w:sz w:val="28"/>
              </w:rPr>
            </w:pPr>
            <w:r>
              <w:rPr>
                <w:sz w:val="28"/>
              </w:rPr>
              <w:t>1439</w:t>
            </w:r>
          </w:p>
        </w:tc>
        <w:tc>
          <w:tcPr>
            <w:tcW w:w="1334" w:type="dxa"/>
            <w:tcBorders>
              <w:left w:val="single" w:sz="4" w:space="0" w:color="9CC2E4"/>
              <w:right w:val="nil"/>
            </w:tcBorders>
            <w:shd w:val="clear" w:color="auto" w:fill="DEEAF6"/>
          </w:tcPr>
          <w:p w:rsidR="0069232D" w:rsidRDefault="00CA2DCE">
            <w:pPr>
              <w:pStyle w:val="TableParagraph"/>
              <w:ind w:left="390" w:right="384"/>
              <w:rPr>
                <w:sz w:val="28"/>
              </w:rPr>
            </w:pPr>
            <w:r>
              <w:rPr>
                <w:sz w:val="28"/>
              </w:rPr>
              <w:t>60%</w:t>
            </w:r>
          </w:p>
        </w:tc>
      </w:tr>
      <w:tr w:rsidR="0069232D">
        <w:trPr>
          <w:trHeight w:val="335"/>
        </w:trPr>
        <w:tc>
          <w:tcPr>
            <w:tcW w:w="1260" w:type="dxa"/>
            <w:tcBorders>
              <w:left w:val="nil"/>
            </w:tcBorders>
          </w:tcPr>
          <w:p w:rsidR="0069232D" w:rsidRDefault="00CA2DCE">
            <w:pPr>
              <w:pStyle w:val="TableParagraph"/>
              <w:spacing w:line="316" w:lineRule="exact"/>
              <w:ind w:left="0"/>
              <w:rPr>
                <w:b/>
                <w:sz w:val="28"/>
              </w:rPr>
            </w:pPr>
            <w:r>
              <w:rPr>
                <w:b/>
                <w:sz w:val="28"/>
              </w:rPr>
              <w:t>9</w:t>
            </w:r>
          </w:p>
        </w:tc>
        <w:tc>
          <w:tcPr>
            <w:tcW w:w="6159" w:type="dxa"/>
          </w:tcPr>
          <w:p w:rsidR="0069232D" w:rsidRDefault="00CA2DCE">
            <w:pPr>
              <w:pStyle w:val="TableParagraph"/>
              <w:spacing w:before="14" w:line="301" w:lineRule="exact"/>
              <w:jc w:val="left"/>
              <w:rPr>
                <w:sz w:val="28"/>
              </w:rPr>
            </w:pPr>
            <w:r>
              <w:rPr>
                <w:sz w:val="28"/>
              </w:rPr>
              <w:t>Определять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цель,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которой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написан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текст</w:t>
            </w:r>
          </w:p>
        </w:tc>
        <w:tc>
          <w:tcPr>
            <w:tcW w:w="1713" w:type="dxa"/>
            <w:tcBorders>
              <w:right w:val="single" w:sz="4" w:space="0" w:color="9CC2E4"/>
            </w:tcBorders>
          </w:tcPr>
          <w:p w:rsidR="0069232D" w:rsidRDefault="00CA2DCE">
            <w:pPr>
              <w:pStyle w:val="TableParagraph"/>
              <w:spacing w:line="316" w:lineRule="exact"/>
              <w:ind w:left="0" w:right="568"/>
              <w:jc w:val="right"/>
              <w:rPr>
                <w:sz w:val="28"/>
              </w:rPr>
            </w:pPr>
            <w:r>
              <w:rPr>
                <w:sz w:val="28"/>
              </w:rPr>
              <w:t>1753</w:t>
            </w:r>
          </w:p>
        </w:tc>
        <w:tc>
          <w:tcPr>
            <w:tcW w:w="1334" w:type="dxa"/>
            <w:tcBorders>
              <w:left w:val="single" w:sz="4" w:space="0" w:color="9CC2E4"/>
              <w:right w:val="nil"/>
            </w:tcBorders>
          </w:tcPr>
          <w:p w:rsidR="0069232D" w:rsidRDefault="00CA2DCE">
            <w:pPr>
              <w:pStyle w:val="TableParagraph"/>
              <w:spacing w:line="316" w:lineRule="exact"/>
              <w:ind w:left="390" w:right="384"/>
              <w:rPr>
                <w:sz w:val="28"/>
              </w:rPr>
            </w:pPr>
            <w:r>
              <w:rPr>
                <w:sz w:val="28"/>
              </w:rPr>
              <w:t>73%</w:t>
            </w:r>
          </w:p>
        </w:tc>
      </w:tr>
      <w:tr w:rsidR="0069232D">
        <w:trPr>
          <w:trHeight w:val="659"/>
        </w:trPr>
        <w:tc>
          <w:tcPr>
            <w:tcW w:w="1260" w:type="dxa"/>
            <w:tcBorders>
              <w:left w:val="nil"/>
            </w:tcBorders>
            <w:shd w:val="clear" w:color="auto" w:fill="DEEAF6"/>
          </w:tcPr>
          <w:p w:rsidR="0069232D" w:rsidRDefault="00CA2DCE">
            <w:pPr>
              <w:pStyle w:val="TableParagraph"/>
              <w:ind w:left="470" w:right="467"/>
              <w:rPr>
                <w:b/>
                <w:sz w:val="28"/>
              </w:rPr>
            </w:pPr>
            <w:r>
              <w:rPr>
                <w:b/>
                <w:sz w:val="28"/>
              </w:rPr>
              <w:t>10</w:t>
            </w:r>
          </w:p>
        </w:tc>
        <w:tc>
          <w:tcPr>
            <w:tcW w:w="6159" w:type="dxa"/>
            <w:shd w:val="clear" w:color="auto" w:fill="DEEAF6"/>
          </w:tcPr>
          <w:p w:rsidR="0069232D" w:rsidRDefault="00CA2DCE">
            <w:pPr>
              <w:pStyle w:val="TableParagraph"/>
              <w:spacing w:line="320" w:lineRule="atLeast"/>
              <w:jc w:val="left"/>
              <w:rPr>
                <w:sz w:val="28"/>
              </w:rPr>
            </w:pPr>
            <w:r>
              <w:rPr>
                <w:sz w:val="28"/>
              </w:rPr>
              <w:t>Находить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утверждение,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котором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описан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смысл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слова</w:t>
            </w:r>
          </w:p>
        </w:tc>
        <w:tc>
          <w:tcPr>
            <w:tcW w:w="1713" w:type="dxa"/>
            <w:tcBorders>
              <w:right w:val="single" w:sz="4" w:space="0" w:color="9CC2E4"/>
            </w:tcBorders>
            <w:shd w:val="clear" w:color="auto" w:fill="DEEAF6"/>
          </w:tcPr>
          <w:p w:rsidR="0069232D" w:rsidRDefault="00CA2DCE">
            <w:pPr>
              <w:pStyle w:val="TableParagraph"/>
              <w:ind w:left="0" w:right="568"/>
              <w:jc w:val="right"/>
              <w:rPr>
                <w:sz w:val="28"/>
              </w:rPr>
            </w:pPr>
            <w:r>
              <w:rPr>
                <w:sz w:val="28"/>
              </w:rPr>
              <w:t>1626</w:t>
            </w:r>
          </w:p>
        </w:tc>
        <w:tc>
          <w:tcPr>
            <w:tcW w:w="1334" w:type="dxa"/>
            <w:tcBorders>
              <w:left w:val="single" w:sz="4" w:space="0" w:color="9CC2E4"/>
              <w:right w:val="nil"/>
            </w:tcBorders>
            <w:shd w:val="clear" w:color="auto" w:fill="DEEAF6"/>
          </w:tcPr>
          <w:p w:rsidR="0069232D" w:rsidRDefault="00CA2DCE">
            <w:pPr>
              <w:pStyle w:val="TableParagraph"/>
              <w:ind w:left="390" w:right="384"/>
              <w:rPr>
                <w:sz w:val="28"/>
              </w:rPr>
            </w:pPr>
            <w:r>
              <w:rPr>
                <w:sz w:val="28"/>
              </w:rPr>
              <w:t>67%</w:t>
            </w:r>
          </w:p>
        </w:tc>
      </w:tr>
      <w:tr w:rsidR="0069232D">
        <w:trPr>
          <w:trHeight w:val="657"/>
        </w:trPr>
        <w:tc>
          <w:tcPr>
            <w:tcW w:w="1260" w:type="dxa"/>
            <w:tcBorders>
              <w:left w:val="nil"/>
            </w:tcBorders>
          </w:tcPr>
          <w:p w:rsidR="0069232D" w:rsidRDefault="00CA2DCE">
            <w:pPr>
              <w:pStyle w:val="TableParagraph"/>
              <w:ind w:left="470" w:right="467"/>
              <w:rPr>
                <w:b/>
                <w:sz w:val="28"/>
              </w:rPr>
            </w:pPr>
            <w:r>
              <w:rPr>
                <w:b/>
                <w:sz w:val="28"/>
              </w:rPr>
              <w:t>11</w:t>
            </w:r>
          </w:p>
        </w:tc>
        <w:tc>
          <w:tcPr>
            <w:tcW w:w="6159" w:type="dxa"/>
          </w:tcPr>
          <w:p w:rsidR="0069232D" w:rsidRDefault="00CA2DCE">
            <w:pPr>
              <w:pStyle w:val="TableParagraph"/>
              <w:spacing w:line="322" w:lineRule="exact"/>
              <w:ind w:right="1384"/>
              <w:jc w:val="left"/>
              <w:rPr>
                <w:sz w:val="28"/>
              </w:rPr>
            </w:pPr>
            <w:r>
              <w:rPr>
                <w:sz w:val="28"/>
              </w:rPr>
              <w:t>Определять вывод на основе анализа 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интерпретации</w:t>
            </w:r>
            <w:r>
              <w:rPr>
                <w:spacing w:val="-41"/>
                <w:sz w:val="28"/>
              </w:rPr>
              <w:t xml:space="preserve"> </w:t>
            </w:r>
            <w:r>
              <w:rPr>
                <w:sz w:val="28"/>
              </w:rPr>
              <w:t>текста</w:t>
            </w:r>
          </w:p>
        </w:tc>
        <w:tc>
          <w:tcPr>
            <w:tcW w:w="1713" w:type="dxa"/>
            <w:tcBorders>
              <w:right w:val="single" w:sz="4" w:space="0" w:color="9CC2E4"/>
            </w:tcBorders>
          </w:tcPr>
          <w:p w:rsidR="0069232D" w:rsidRDefault="00CA2DCE">
            <w:pPr>
              <w:pStyle w:val="TableParagraph"/>
              <w:ind w:left="0" w:right="568"/>
              <w:jc w:val="right"/>
              <w:rPr>
                <w:sz w:val="28"/>
              </w:rPr>
            </w:pPr>
            <w:r>
              <w:rPr>
                <w:sz w:val="28"/>
              </w:rPr>
              <w:t>1565</w:t>
            </w:r>
          </w:p>
        </w:tc>
        <w:tc>
          <w:tcPr>
            <w:tcW w:w="1334" w:type="dxa"/>
            <w:tcBorders>
              <w:left w:val="single" w:sz="4" w:space="0" w:color="9CC2E4"/>
              <w:right w:val="nil"/>
            </w:tcBorders>
          </w:tcPr>
          <w:p w:rsidR="0069232D" w:rsidRDefault="00CA2DCE">
            <w:pPr>
              <w:pStyle w:val="TableParagraph"/>
              <w:ind w:left="390" w:right="384"/>
              <w:rPr>
                <w:sz w:val="28"/>
              </w:rPr>
            </w:pPr>
            <w:r>
              <w:rPr>
                <w:sz w:val="28"/>
              </w:rPr>
              <w:t>65%</w:t>
            </w:r>
          </w:p>
        </w:tc>
      </w:tr>
      <w:tr w:rsidR="0069232D">
        <w:trPr>
          <w:trHeight w:val="338"/>
        </w:trPr>
        <w:tc>
          <w:tcPr>
            <w:tcW w:w="1260" w:type="dxa"/>
            <w:tcBorders>
              <w:left w:val="nil"/>
            </w:tcBorders>
            <w:shd w:val="clear" w:color="auto" w:fill="DEEAF6"/>
          </w:tcPr>
          <w:p w:rsidR="0069232D" w:rsidRDefault="00CA2DCE">
            <w:pPr>
              <w:pStyle w:val="TableParagraph"/>
              <w:spacing w:line="318" w:lineRule="exact"/>
              <w:ind w:left="470" w:right="467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  <w:tc>
          <w:tcPr>
            <w:tcW w:w="6159" w:type="dxa"/>
            <w:shd w:val="clear" w:color="auto" w:fill="DEEAF6"/>
          </w:tcPr>
          <w:p w:rsidR="0069232D" w:rsidRDefault="00CA2DCE">
            <w:pPr>
              <w:pStyle w:val="TableParagraph"/>
              <w:spacing w:before="14" w:line="304" w:lineRule="exact"/>
              <w:jc w:val="left"/>
              <w:rPr>
                <w:sz w:val="28"/>
              </w:rPr>
            </w:pPr>
            <w:r>
              <w:rPr>
                <w:sz w:val="28"/>
              </w:rPr>
              <w:t>Выделять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неявно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заданную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информацию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тексте</w:t>
            </w:r>
          </w:p>
        </w:tc>
        <w:tc>
          <w:tcPr>
            <w:tcW w:w="1713" w:type="dxa"/>
            <w:tcBorders>
              <w:right w:val="single" w:sz="4" w:space="0" w:color="9CC2E4"/>
            </w:tcBorders>
            <w:shd w:val="clear" w:color="auto" w:fill="DEEAF6"/>
          </w:tcPr>
          <w:p w:rsidR="0069232D" w:rsidRDefault="00CA2DCE">
            <w:pPr>
              <w:pStyle w:val="TableParagraph"/>
              <w:spacing w:line="318" w:lineRule="exact"/>
              <w:ind w:left="0" w:right="568"/>
              <w:jc w:val="right"/>
              <w:rPr>
                <w:sz w:val="28"/>
              </w:rPr>
            </w:pPr>
            <w:r>
              <w:rPr>
                <w:sz w:val="28"/>
              </w:rPr>
              <w:t>1035</w:t>
            </w:r>
          </w:p>
        </w:tc>
        <w:tc>
          <w:tcPr>
            <w:tcW w:w="1334" w:type="dxa"/>
            <w:tcBorders>
              <w:left w:val="single" w:sz="4" w:space="0" w:color="9CC2E4"/>
              <w:right w:val="nil"/>
            </w:tcBorders>
            <w:shd w:val="clear" w:color="auto" w:fill="DEEAF6"/>
          </w:tcPr>
          <w:p w:rsidR="0069232D" w:rsidRDefault="00CA2DCE">
            <w:pPr>
              <w:pStyle w:val="TableParagraph"/>
              <w:spacing w:line="318" w:lineRule="exact"/>
              <w:ind w:left="390" w:right="384"/>
              <w:rPr>
                <w:sz w:val="28"/>
              </w:rPr>
            </w:pPr>
            <w:r>
              <w:rPr>
                <w:sz w:val="28"/>
              </w:rPr>
              <w:t>43%</w:t>
            </w:r>
          </w:p>
        </w:tc>
      </w:tr>
      <w:tr w:rsidR="0069232D">
        <w:trPr>
          <w:trHeight w:val="981"/>
        </w:trPr>
        <w:tc>
          <w:tcPr>
            <w:tcW w:w="1260" w:type="dxa"/>
            <w:tcBorders>
              <w:left w:val="nil"/>
            </w:tcBorders>
          </w:tcPr>
          <w:p w:rsidR="0069232D" w:rsidRDefault="00CA2DCE">
            <w:pPr>
              <w:pStyle w:val="TableParagraph"/>
              <w:ind w:left="470" w:right="467"/>
              <w:rPr>
                <w:b/>
                <w:sz w:val="28"/>
              </w:rPr>
            </w:pPr>
            <w:r>
              <w:rPr>
                <w:b/>
                <w:sz w:val="28"/>
              </w:rPr>
              <w:t>13</w:t>
            </w:r>
          </w:p>
        </w:tc>
        <w:tc>
          <w:tcPr>
            <w:tcW w:w="6159" w:type="dxa"/>
          </w:tcPr>
          <w:p w:rsidR="0069232D" w:rsidRDefault="00CA2DCE">
            <w:pPr>
              <w:pStyle w:val="TableParagraph"/>
              <w:spacing w:before="14"/>
              <w:jc w:val="left"/>
              <w:rPr>
                <w:sz w:val="28"/>
              </w:rPr>
            </w:pPr>
            <w:r>
              <w:rPr>
                <w:sz w:val="28"/>
              </w:rPr>
              <w:t>Объяснять описанное в тексте событие,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подкрепивобъяснение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двумя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примерами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из</w:t>
            </w:r>
          </w:p>
          <w:p w:rsidR="0069232D" w:rsidRDefault="00CA2DCE">
            <w:pPr>
              <w:pStyle w:val="TableParagraph"/>
              <w:spacing w:line="304" w:lineRule="exact"/>
              <w:jc w:val="left"/>
              <w:rPr>
                <w:sz w:val="28"/>
              </w:rPr>
            </w:pPr>
            <w:r>
              <w:rPr>
                <w:sz w:val="28"/>
              </w:rPr>
              <w:t>текста</w:t>
            </w:r>
          </w:p>
        </w:tc>
        <w:tc>
          <w:tcPr>
            <w:tcW w:w="1713" w:type="dxa"/>
            <w:tcBorders>
              <w:right w:val="single" w:sz="4" w:space="0" w:color="9CC2E4"/>
            </w:tcBorders>
          </w:tcPr>
          <w:p w:rsidR="0069232D" w:rsidRDefault="00CA2DCE">
            <w:pPr>
              <w:pStyle w:val="TableParagraph"/>
              <w:ind w:left="0" w:right="568"/>
              <w:jc w:val="right"/>
              <w:rPr>
                <w:sz w:val="28"/>
              </w:rPr>
            </w:pPr>
            <w:r>
              <w:rPr>
                <w:sz w:val="28"/>
              </w:rPr>
              <w:t>1412</w:t>
            </w:r>
          </w:p>
        </w:tc>
        <w:tc>
          <w:tcPr>
            <w:tcW w:w="1334" w:type="dxa"/>
            <w:tcBorders>
              <w:left w:val="single" w:sz="4" w:space="0" w:color="9CC2E4"/>
              <w:right w:val="nil"/>
            </w:tcBorders>
          </w:tcPr>
          <w:p w:rsidR="0069232D" w:rsidRDefault="00CA2DCE">
            <w:pPr>
              <w:pStyle w:val="TableParagraph"/>
              <w:ind w:left="390" w:right="384"/>
              <w:rPr>
                <w:sz w:val="28"/>
              </w:rPr>
            </w:pPr>
            <w:r>
              <w:rPr>
                <w:sz w:val="28"/>
              </w:rPr>
              <w:t>59%</w:t>
            </w:r>
          </w:p>
        </w:tc>
      </w:tr>
      <w:tr w:rsidR="0069232D">
        <w:trPr>
          <w:trHeight w:val="657"/>
        </w:trPr>
        <w:tc>
          <w:tcPr>
            <w:tcW w:w="1260" w:type="dxa"/>
            <w:tcBorders>
              <w:left w:val="nil"/>
            </w:tcBorders>
            <w:shd w:val="clear" w:color="auto" w:fill="DEEAF6"/>
          </w:tcPr>
          <w:p w:rsidR="0069232D" w:rsidRDefault="00CA2DCE">
            <w:pPr>
              <w:pStyle w:val="TableParagraph"/>
              <w:ind w:left="470" w:right="467"/>
              <w:rPr>
                <w:b/>
                <w:sz w:val="28"/>
              </w:rPr>
            </w:pPr>
            <w:r>
              <w:rPr>
                <w:b/>
                <w:sz w:val="28"/>
              </w:rPr>
              <w:t>14</w:t>
            </w:r>
          </w:p>
        </w:tc>
        <w:tc>
          <w:tcPr>
            <w:tcW w:w="6159" w:type="dxa"/>
            <w:shd w:val="clear" w:color="auto" w:fill="DEEAF6"/>
          </w:tcPr>
          <w:p w:rsidR="0069232D" w:rsidRDefault="00CA2DCE">
            <w:pPr>
              <w:pStyle w:val="TableParagraph"/>
              <w:spacing w:before="14" w:line="322" w:lineRule="exact"/>
              <w:jc w:val="left"/>
              <w:rPr>
                <w:sz w:val="28"/>
              </w:rPr>
            </w:pPr>
            <w:r>
              <w:rPr>
                <w:sz w:val="28"/>
              </w:rPr>
              <w:t>Выявлять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особенности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рисунка,</w:t>
            </w:r>
          </w:p>
          <w:p w:rsidR="0069232D" w:rsidRDefault="00CA2DCE">
            <w:pPr>
              <w:pStyle w:val="TableParagraph"/>
              <w:spacing w:line="301" w:lineRule="exact"/>
              <w:jc w:val="left"/>
              <w:rPr>
                <w:sz w:val="28"/>
              </w:rPr>
            </w:pPr>
            <w:r>
              <w:rPr>
                <w:spacing w:val="-1"/>
                <w:sz w:val="28"/>
              </w:rPr>
              <w:t>соответствующие</w:t>
            </w:r>
            <w:r>
              <w:rPr>
                <w:spacing w:val="-39"/>
                <w:sz w:val="28"/>
              </w:rPr>
              <w:t xml:space="preserve"> </w:t>
            </w:r>
            <w:r>
              <w:rPr>
                <w:sz w:val="28"/>
              </w:rPr>
              <w:t>содержанию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текста</w:t>
            </w:r>
          </w:p>
        </w:tc>
        <w:tc>
          <w:tcPr>
            <w:tcW w:w="1713" w:type="dxa"/>
            <w:tcBorders>
              <w:right w:val="single" w:sz="4" w:space="0" w:color="9CC2E4"/>
            </w:tcBorders>
            <w:shd w:val="clear" w:color="auto" w:fill="DEEAF6"/>
          </w:tcPr>
          <w:p w:rsidR="0069232D" w:rsidRDefault="00CA2DCE">
            <w:pPr>
              <w:pStyle w:val="TableParagraph"/>
              <w:ind w:left="0" w:right="568"/>
              <w:jc w:val="right"/>
              <w:rPr>
                <w:sz w:val="28"/>
              </w:rPr>
            </w:pPr>
            <w:r>
              <w:rPr>
                <w:sz w:val="28"/>
              </w:rPr>
              <w:t>1174</w:t>
            </w:r>
          </w:p>
        </w:tc>
        <w:tc>
          <w:tcPr>
            <w:tcW w:w="1334" w:type="dxa"/>
            <w:tcBorders>
              <w:left w:val="single" w:sz="4" w:space="0" w:color="9CC2E4"/>
              <w:right w:val="nil"/>
            </w:tcBorders>
            <w:shd w:val="clear" w:color="auto" w:fill="DEEAF6"/>
          </w:tcPr>
          <w:p w:rsidR="0069232D" w:rsidRDefault="00CA2DCE">
            <w:pPr>
              <w:pStyle w:val="TableParagraph"/>
              <w:ind w:left="390" w:right="384"/>
              <w:rPr>
                <w:sz w:val="28"/>
              </w:rPr>
            </w:pPr>
            <w:r>
              <w:rPr>
                <w:sz w:val="28"/>
              </w:rPr>
              <w:t>49%</w:t>
            </w:r>
          </w:p>
        </w:tc>
      </w:tr>
      <w:tr w:rsidR="0069232D">
        <w:trPr>
          <w:trHeight w:val="659"/>
        </w:trPr>
        <w:tc>
          <w:tcPr>
            <w:tcW w:w="1260" w:type="dxa"/>
            <w:tcBorders>
              <w:left w:val="nil"/>
            </w:tcBorders>
          </w:tcPr>
          <w:p w:rsidR="0069232D" w:rsidRDefault="00CA2DCE">
            <w:pPr>
              <w:pStyle w:val="TableParagraph"/>
              <w:ind w:left="470" w:right="467"/>
              <w:rPr>
                <w:b/>
                <w:sz w:val="28"/>
              </w:rPr>
            </w:pPr>
            <w:r>
              <w:rPr>
                <w:b/>
                <w:sz w:val="28"/>
              </w:rPr>
              <w:t>15</w:t>
            </w:r>
          </w:p>
        </w:tc>
        <w:tc>
          <w:tcPr>
            <w:tcW w:w="6159" w:type="dxa"/>
          </w:tcPr>
          <w:p w:rsidR="0069232D" w:rsidRDefault="00CA2DCE">
            <w:pPr>
              <w:pStyle w:val="TableParagraph"/>
              <w:spacing w:line="320" w:lineRule="atLeast"/>
              <w:ind w:right="1124"/>
              <w:jc w:val="left"/>
              <w:rPr>
                <w:sz w:val="28"/>
              </w:rPr>
            </w:pPr>
            <w:r>
              <w:rPr>
                <w:sz w:val="28"/>
              </w:rPr>
              <w:t>Использовать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информацию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из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текста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решения</w:t>
            </w:r>
            <w:r>
              <w:rPr>
                <w:sz w:val="28"/>
              </w:rPr>
              <w:t xml:space="preserve"> учебно-</w:t>
            </w:r>
            <w:r>
              <w:rPr>
                <w:spacing w:val="-44"/>
                <w:sz w:val="28"/>
              </w:rPr>
              <w:t xml:space="preserve"> </w:t>
            </w:r>
            <w:r>
              <w:rPr>
                <w:sz w:val="28"/>
              </w:rPr>
              <w:t>познавательной задачи</w:t>
            </w:r>
          </w:p>
        </w:tc>
        <w:tc>
          <w:tcPr>
            <w:tcW w:w="1713" w:type="dxa"/>
            <w:tcBorders>
              <w:right w:val="single" w:sz="4" w:space="0" w:color="9CC2E4"/>
            </w:tcBorders>
          </w:tcPr>
          <w:p w:rsidR="0069232D" w:rsidRDefault="00CA2DCE">
            <w:pPr>
              <w:pStyle w:val="TableParagraph"/>
              <w:ind w:left="0" w:right="568"/>
              <w:jc w:val="right"/>
              <w:rPr>
                <w:sz w:val="28"/>
              </w:rPr>
            </w:pPr>
            <w:r>
              <w:rPr>
                <w:sz w:val="28"/>
              </w:rPr>
              <w:t>1615</w:t>
            </w:r>
          </w:p>
        </w:tc>
        <w:tc>
          <w:tcPr>
            <w:tcW w:w="1334" w:type="dxa"/>
            <w:tcBorders>
              <w:left w:val="single" w:sz="4" w:space="0" w:color="9CC2E4"/>
              <w:right w:val="nil"/>
            </w:tcBorders>
          </w:tcPr>
          <w:p w:rsidR="0069232D" w:rsidRDefault="00CA2DCE">
            <w:pPr>
              <w:pStyle w:val="TableParagraph"/>
              <w:ind w:left="390" w:right="384"/>
              <w:rPr>
                <w:sz w:val="28"/>
              </w:rPr>
            </w:pPr>
            <w:r>
              <w:rPr>
                <w:sz w:val="28"/>
              </w:rPr>
              <w:t>67%</w:t>
            </w:r>
          </w:p>
        </w:tc>
      </w:tr>
      <w:tr w:rsidR="0069232D">
        <w:trPr>
          <w:trHeight w:val="659"/>
        </w:trPr>
        <w:tc>
          <w:tcPr>
            <w:tcW w:w="1260" w:type="dxa"/>
            <w:tcBorders>
              <w:left w:val="nil"/>
            </w:tcBorders>
            <w:shd w:val="clear" w:color="auto" w:fill="DEEAF6"/>
          </w:tcPr>
          <w:p w:rsidR="0069232D" w:rsidRDefault="00CA2DCE">
            <w:pPr>
              <w:pStyle w:val="TableParagraph"/>
              <w:ind w:left="470" w:right="467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6159" w:type="dxa"/>
            <w:shd w:val="clear" w:color="auto" w:fill="DEEAF6"/>
          </w:tcPr>
          <w:p w:rsidR="0069232D" w:rsidRDefault="00CA2DCE">
            <w:pPr>
              <w:pStyle w:val="TableParagraph"/>
              <w:spacing w:line="322" w:lineRule="exact"/>
              <w:ind w:right="1083" w:firstLine="28"/>
              <w:jc w:val="left"/>
              <w:rPr>
                <w:sz w:val="28"/>
              </w:rPr>
            </w:pPr>
            <w:r>
              <w:rPr>
                <w:sz w:val="28"/>
              </w:rPr>
              <w:t>Использовать информацию из текста для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решения</w:t>
            </w:r>
            <w:r>
              <w:rPr>
                <w:sz w:val="28"/>
              </w:rPr>
              <w:t xml:space="preserve"> учебно-</w:t>
            </w:r>
            <w:r>
              <w:rPr>
                <w:spacing w:val="-44"/>
                <w:sz w:val="28"/>
              </w:rPr>
              <w:t xml:space="preserve"> </w:t>
            </w:r>
            <w:r>
              <w:rPr>
                <w:sz w:val="28"/>
              </w:rPr>
              <w:t>познавательной задачи</w:t>
            </w:r>
          </w:p>
        </w:tc>
        <w:tc>
          <w:tcPr>
            <w:tcW w:w="1713" w:type="dxa"/>
            <w:tcBorders>
              <w:right w:val="single" w:sz="4" w:space="0" w:color="9CC2E4"/>
            </w:tcBorders>
            <w:shd w:val="clear" w:color="auto" w:fill="DEEAF6"/>
          </w:tcPr>
          <w:p w:rsidR="0069232D" w:rsidRDefault="00CA2DCE">
            <w:pPr>
              <w:pStyle w:val="TableParagraph"/>
              <w:ind w:left="0" w:right="568"/>
              <w:jc w:val="right"/>
              <w:rPr>
                <w:sz w:val="28"/>
              </w:rPr>
            </w:pPr>
            <w:r>
              <w:rPr>
                <w:sz w:val="28"/>
              </w:rPr>
              <w:t>1487</w:t>
            </w:r>
          </w:p>
        </w:tc>
        <w:tc>
          <w:tcPr>
            <w:tcW w:w="1334" w:type="dxa"/>
            <w:tcBorders>
              <w:left w:val="single" w:sz="4" w:space="0" w:color="9CC2E4"/>
              <w:right w:val="nil"/>
            </w:tcBorders>
            <w:shd w:val="clear" w:color="auto" w:fill="DEEAF6"/>
          </w:tcPr>
          <w:p w:rsidR="0069232D" w:rsidRDefault="00CA2DCE">
            <w:pPr>
              <w:pStyle w:val="TableParagraph"/>
              <w:ind w:left="390" w:right="384"/>
              <w:rPr>
                <w:sz w:val="28"/>
              </w:rPr>
            </w:pPr>
            <w:r>
              <w:rPr>
                <w:sz w:val="28"/>
              </w:rPr>
              <w:t>62%</w:t>
            </w:r>
          </w:p>
        </w:tc>
      </w:tr>
      <w:tr w:rsidR="0069232D">
        <w:trPr>
          <w:trHeight w:val="1317"/>
        </w:trPr>
        <w:tc>
          <w:tcPr>
            <w:tcW w:w="1260" w:type="dxa"/>
            <w:tcBorders>
              <w:left w:val="nil"/>
            </w:tcBorders>
          </w:tcPr>
          <w:p w:rsidR="0069232D" w:rsidRDefault="00CA2DCE">
            <w:pPr>
              <w:pStyle w:val="TableParagraph"/>
              <w:ind w:left="470" w:right="467"/>
              <w:rPr>
                <w:b/>
                <w:sz w:val="28"/>
              </w:rPr>
            </w:pPr>
            <w:r>
              <w:rPr>
                <w:b/>
                <w:sz w:val="28"/>
              </w:rPr>
              <w:t>17</w:t>
            </w:r>
          </w:p>
        </w:tc>
        <w:tc>
          <w:tcPr>
            <w:tcW w:w="6159" w:type="dxa"/>
          </w:tcPr>
          <w:p w:rsidR="0069232D" w:rsidRDefault="00CA2DCE">
            <w:pPr>
              <w:pStyle w:val="TableParagraph"/>
              <w:spacing w:before="14"/>
              <w:ind w:right="189"/>
              <w:jc w:val="left"/>
              <w:rPr>
                <w:sz w:val="28"/>
              </w:rPr>
            </w:pPr>
            <w:r>
              <w:rPr>
                <w:sz w:val="28"/>
              </w:rPr>
              <w:t>Использовать информацию из текста для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обоснованияпредложенной</w:t>
            </w:r>
            <w:proofErr w:type="spellEnd"/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ситуации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(записать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два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аргумента)</w:t>
            </w:r>
          </w:p>
        </w:tc>
        <w:tc>
          <w:tcPr>
            <w:tcW w:w="1713" w:type="dxa"/>
            <w:tcBorders>
              <w:right w:val="single" w:sz="4" w:space="0" w:color="9CC2E4"/>
            </w:tcBorders>
          </w:tcPr>
          <w:p w:rsidR="0069232D" w:rsidRDefault="00CA2DCE">
            <w:pPr>
              <w:pStyle w:val="TableParagraph"/>
              <w:ind w:left="0" w:right="638"/>
              <w:jc w:val="right"/>
              <w:rPr>
                <w:sz w:val="28"/>
              </w:rPr>
            </w:pPr>
            <w:r>
              <w:rPr>
                <w:sz w:val="28"/>
              </w:rPr>
              <w:t>813</w:t>
            </w:r>
          </w:p>
        </w:tc>
        <w:tc>
          <w:tcPr>
            <w:tcW w:w="1334" w:type="dxa"/>
            <w:tcBorders>
              <w:left w:val="single" w:sz="4" w:space="0" w:color="9CC2E4"/>
              <w:right w:val="nil"/>
            </w:tcBorders>
          </w:tcPr>
          <w:p w:rsidR="0069232D" w:rsidRDefault="00CA2DCE">
            <w:pPr>
              <w:pStyle w:val="TableParagraph"/>
              <w:ind w:left="390" w:right="384"/>
              <w:rPr>
                <w:sz w:val="28"/>
              </w:rPr>
            </w:pPr>
            <w:r>
              <w:rPr>
                <w:sz w:val="28"/>
              </w:rPr>
              <w:t>34%</w:t>
            </w:r>
          </w:p>
        </w:tc>
      </w:tr>
    </w:tbl>
    <w:p w:rsidR="0069232D" w:rsidRDefault="00CA2DCE">
      <w:pPr>
        <w:pStyle w:val="a3"/>
        <w:rPr>
          <w:b/>
          <w:sz w:val="20"/>
        </w:rPr>
      </w:pPr>
      <w:r>
        <w:pict>
          <v:shape id="docshape1297" o:spid="_x0000_s4101" type="#_x0000_t202" style="position:absolute;margin-left:47.85pt;margin-top:542.75pt;width:13.15pt;height:101.1pt;z-index:15755264;mso-position-horizontal-relative:page;mso-position-vertical-relative:page" filled="f" stroked="f">
            <v:textbox style="layout-flow:vertical;mso-layout-flow-alt:bottom-to-top" inset="0,0,0,0">
              <w:txbxContent>
                <w:p w:rsidR="00675283" w:rsidRDefault="00675283">
                  <w:pPr>
                    <w:spacing w:before="12"/>
                    <w:ind w:left="20"/>
                    <w:rPr>
                      <w:rFonts w:ascii="Arial" w:hAnsi="Arial"/>
                      <w:sz w:val="20"/>
                    </w:rPr>
                  </w:pPr>
                  <w:r>
                    <w:rPr>
                      <w:rFonts w:ascii="Arial" w:hAnsi="Arial"/>
                      <w:color w:val="585858"/>
                      <w:sz w:val="20"/>
                    </w:rPr>
                    <w:t>Процент</w:t>
                  </w:r>
                  <w:r>
                    <w:rPr>
                      <w:rFonts w:ascii="Arial" w:hAnsi="Arial"/>
                      <w:color w:val="585858"/>
                      <w:spacing w:val="-12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color w:val="585858"/>
                      <w:sz w:val="20"/>
                    </w:rPr>
                    <w:t>выполнения</w:t>
                  </w:r>
                </w:p>
              </w:txbxContent>
            </v:textbox>
            <w10:wrap anchorx="page" anchory="page"/>
          </v:shape>
        </w:pict>
      </w:r>
    </w:p>
    <w:p w:rsidR="0069232D" w:rsidRDefault="0069232D">
      <w:pPr>
        <w:pStyle w:val="a3"/>
        <w:rPr>
          <w:b/>
          <w:sz w:val="20"/>
        </w:rPr>
      </w:pPr>
    </w:p>
    <w:p w:rsidR="0069232D" w:rsidRDefault="0069232D">
      <w:pPr>
        <w:pStyle w:val="a3"/>
        <w:rPr>
          <w:b/>
          <w:sz w:val="20"/>
        </w:rPr>
      </w:pPr>
    </w:p>
    <w:p w:rsidR="0069232D" w:rsidRDefault="0069232D">
      <w:pPr>
        <w:pStyle w:val="a3"/>
        <w:rPr>
          <w:b/>
          <w:sz w:val="20"/>
        </w:rPr>
      </w:pPr>
    </w:p>
    <w:p w:rsidR="0069232D" w:rsidRDefault="0069232D">
      <w:pPr>
        <w:pStyle w:val="a3"/>
        <w:rPr>
          <w:b/>
          <w:sz w:val="20"/>
        </w:rPr>
      </w:pPr>
    </w:p>
    <w:p w:rsidR="0069232D" w:rsidRDefault="0069232D">
      <w:pPr>
        <w:pStyle w:val="a3"/>
        <w:rPr>
          <w:b/>
          <w:sz w:val="20"/>
        </w:rPr>
      </w:pPr>
    </w:p>
    <w:p w:rsidR="0069232D" w:rsidRDefault="0069232D">
      <w:pPr>
        <w:pStyle w:val="a3"/>
        <w:rPr>
          <w:b/>
          <w:sz w:val="20"/>
        </w:rPr>
      </w:pPr>
    </w:p>
    <w:p w:rsidR="0069232D" w:rsidRDefault="0069232D">
      <w:pPr>
        <w:pStyle w:val="a3"/>
        <w:rPr>
          <w:b/>
          <w:sz w:val="20"/>
        </w:rPr>
      </w:pPr>
    </w:p>
    <w:p w:rsidR="0069232D" w:rsidRDefault="0069232D">
      <w:pPr>
        <w:pStyle w:val="a3"/>
        <w:rPr>
          <w:b/>
          <w:sz w:val="20"/>
        </w:rPr>
      </w:pPr>
    </w:p>
    <w:p w:rsidR="0069232D" w:rsidRDefault="0069232D">
      <w:pPr>
        <w:pStyle w:val="a3"/>
        <w:rPr>
          <w:b/>
          <w:sz w:val="20"/>
        </w:rPr>
      </w:pPr>
    </w:p>
    <w:p w:rsidR="0069232D" w:rsidRDefault="0069232D">
      <w:pPr>
        <w:pStyle w:val="a3"/>
        <w:rPr>
          <w:b/>
          <w:sz w:val="20"/>
        </w:rPr>
      </w:pPr>
    </w:p>
    <w:p w:rsidR="0069232D" w:rsidRDefault="0069232D">
      <w:pPr>
        <w:pStyle w:val="a3"/>
        <w:rPr>
          <w:b/>
          <w:sz w:val="20"/>
        </w:rPr>
      </w:pPr>
    </w:p>
    <w:p w:rsidR="0069232D" w:rsidRDefault="0069232D">
      <w:pPr>
        <w:pStyle w:val="a3"/>
        <w:rPr>
          <w:b/>
          <w:sz w:val="20"/>
        </w:rPr>
      </w:pPr>
    </w:p>
    <w:p w:rsidR="0069232D" w:rsidRDefault="0069232D">
      <w:pPr>
        <w:pStyle w:val="a3"/>
        <w:rPr>
          <w:b/>
          <w:sz w:val="20"/>
        </w:rPr>
      </w:pPr>
    </w:p>
    <w:p w:rsidR="0069232D" w:rsidRDefault="0069232D">
      <w:pPr>
        <w:pStyle w:val="a3"/>
        <w:rPr>
          <w:b/>
          <w:sz w:val="20"/>
        </w:rPr>
      </w:pPr>
    </w:p>
    <w:p w:rsidR="0069232D" w:rsidRDefault="0069232D">
      <w:pPr>
        <w:pStyle w:val="a3"/>
        <w:rPr>
          <w:b/>
          <w:sz w:val="20"/>
        </w:rPr>
      </w:pPr>
    </w:p>
    <w:p w:rsidR="0069232D" w:rsidRDefault="0069232D">
      <w:pPr>
        <w:pStyle w:val="a3"/>
        <w:rPr>
          <w:b/>
          <w:sz w:val="20"/>
        </w:rPr>
      </w:pPr>
    </w:p>
    <w:p w:rsidR="0069232D" w:rsidRDefault="0069232D">
      <w:pPr>
        <w:pStyle w:val="a3"/>
        <w:rPr>
          <w:b/>
          <w:sz w:val="20"/>
        </w:rPr>
      </w:pPr>
    </w:p>
    <w:p w:rsidR="0069232D" w:rsidRDefault="0069232D">
      <w:pPr>
        <w:pStyle w:val="a3"/>
        <w:rPr>
          <w:b/>
          <w:sz w:val="20"/>
        </w:rPr>
      </w:pPr>
    </w:p>
    <w:p w:rsidR="0069232D" w:rsidRDefault="0069232D">
      <w:pPr>
        <w:pStyle w:val="a3"/>
        <w:rPr>
          <w:b/>
          <w:sz w:val="20"/>
        </w:rPr>
      </w:pPr>
    </w:p>
    <w:p w:rsidR="0069232D" w:rsidRDefault="0069232D">
      <w:pPr>
        <w:pStyle w:val="a3"/>
        <w:rPr>
          <w:b/>
          <w:sz w:val="20"/>
        </w:rPr>
      </w:pPr>
    </w:p>
    <w:p w:rsidR="0069232D" w:rsidRDefault="0069232D">
      <w:pPr>
        <w:pStyle w:val="a3"/>
        <w:rPr>
          <w:b/>
          <w:sz w:val="20"/>
        </w:rPr>
      </w:pPr>
    </w:p>
    <w:p w:rsidR="0069232D" w:rsidRDefault="0069232D">
      <w:pPr>
        <w:pStyle w:val="a3"/>
        <w:rPr>
          <w:b/>
          <w:sz w:val="20"/>
        </w:rPr>
      </w:pPr>
    </w:p>
    <w:p w:rsidR="0069232D" w:rsidRDefault="0069232D">
      <w:pPr>
        <w:pStyle w:val="a3"/>
        <w:rPr>
          <w:b/>
          <w:sz w:val="20"/>
        </w:rPr>
      </w:pPr>
    </w:p>
    <w:p w:rsidR="0069232D" w:rsidRDefault="0069232D">
      <w:pPr>
        <w:pStyle w:val="a3"/>
        <w:rPr>
          <w:b/>
          <w:sz w:val="20"/>
        </w:rPr>
      </w:pPr>
    </w:p>
    <w:p w:rsidR="0069232D" w:rsidRDefault="0069232D">
      <w:pPr>
        <w:pStyle w:val="a3"/>
        <w:rPr>
          <w:b/>
          <w:sz w:val="20"/>
        </w:rPr>
      </w:pPr>
    </w:p>
    <w:p w:rsidR="0069232D" w:rsidRDefault="0069232D">
      <w:pPr>
        <w:pStyle w:val="a3"/>
        <w:rPr>
          <w:b/>
          <w:sz w:val="20"/>
        </w:rPr>
      </w:pPr>
    </w:p>
    <w:p w:rsidR="0069232D" w:rsidRDefault="0069232D">
      <w:pPr>
        <w:pStyle w:val="a3"/>
        <w:rPr>
          <w:b/>
          <w:sz w:val="20"/>
        </w:rPr>
      </w:pPr>
    </w:p>
    <w:p w:rsidR="0069232D" w:rsidRDefault="00CA2DCE">
      <w:pPr>
        <w:spacing w:before="226"/>
        <w:ind w:left="120"/>
        <w:rPr>
          <w:b/>
          <w:sz w:val="24"/>
        </w:rPr>
      </w:pPr>
      <w:r>
        <w:pict>
          <v:group id="docshapegroup1298" o:spid="_x0000_s4028" style="position:absolute;left:0;text-align:left;margin-left:35.6pt;margin-top:-296.65pt;width:497.25pt;height:298.65pt;z-index:15754752;mso-position-horizontal-relative:page" coordorigin="713,-5933" coordsize="9945,5973">
            <v:shape id="docshape1299" o:spid="_x0000_s4100" style="position:absolute;left:1775;top:-4484;width:685;height:3056" coordorigin="1775,-4484" coordsize="685,3056" o:spt="100" adj="0,,0" path="m1775,-1429r174,m2110,-1429r350,m1775,-2038r174,m2110,-2038r350,m1775,-2650r174,m2110,-2650r350,m1775,-3262r174,m2110,-3262r350,m1775,-3872r174,m2110,-3872r350,m1775,-4484r174,m2110,-4484r350,e" filled="f" strokecolor="#d9d9d9">
              <v:stroke joinstyle="round"/>
              <v:formulas/>
              <v:path arrowok="t" o:connecttype="segments"/>
            </v:shape>
            <v:rect id="docshape1300" o:spid="_x0000_s4099" style="position:absolute;left:1948;top:-4775;width:161;height:3957" fillcolor="#4285f4" stroked="f"/>
            <v:shape id="docshape1301" o:spid="_x0000_s4098" style="position:absolute;left:2618;top:-4484;width:351;height:3056" coordorigin="2618,-4484" coordsize="351,3056" o:spt="100" adj="0,,0" path="m2618,-1429r351,m2618,-2038r351,m2618,-2650r351,m2618,-3262r351,m2618,-3872r351,m2618,-4484r351,e" filled="f" strokecolor="#d9d9d9">
              <v:stroke joinstyle="round"/>
              <v:formulas/>
              <v:path arrowok="t" o:connecttype="segments"/>
            </v:shape>
            <v:rect id="docshape1302" o:spid="_x0000_s4097" style="position:absolute;left:2460;top:-4955;width:159;height:4137" fillcolor="#4285f4" stroked="f"/>
            <v:shape id="docshape1303" o:spid="_x0000_s4096" style="position:absolute;left:3127;top:-4484;width:351;height:3056" coordorigin="3127,-4484" coordsize="351,3056" o:spt="100" adj="0,,0" path="m3127,-1429r351,m3127,-2038r351,m3127,-2650r351,m3127,-3262r351,m3127,-3872r351,m3127,-4484r351,e" filled="f" strokecolor="#d9d9d9">
              <v:stroke joinstyle="round"/>
              <v:formulas/>
              <v:path arrowok="t" o:connecttype="segments"/>
            </v:shape>
            <v:rect id="docshape1304" o:spid="_x0000_s4095" style="position:absolute;left:2968;top:-4775;width:159;height:3957" fillcolor="#4285f4" stroked="f"/>
            <v:shape id="docshape1305" o:spid="_x0000_s4094" style="position:absolute;left:3636;top:-4484;width:351;height:3056" coordorigin="3636,-4484" coordsize="351,3056" o:spt="100" adj="0,,0" path="m3636,-1429r350,m3636,-2038r350,m3636,-2650r350,m3636,-3262r350,m3636,-3872r350,m3636,-4484r350,e" filled="f" strokecolor="#d9d9d9">
              <v:stroke joinstyle="round"/>
              <v:formulas/>
              <v:path arrowok="t" o:connecttype="segments"/>
            </v:shape>
            <v:rect id="docshape1306" o:spid="_x0000_s4093" style="position:absolute;left:3477;top:-4763;width:159;height:3945" fillcolor="#4285f4" stroked="f"/>
            <v:shape id="docshape1307" o:spid="_x0000_s4092" style="position:absolute;left:4144;top:-4484;width:1877;height:3056" coordorigin="4145,-4484" coordsize="1877,3056" o:spt="100" adj="0,,0" path="m4145,-1429r350,m4145,-2038r350,m4145,-2650r350,m4145,-3262r350,m4145,-3872r350,m4145,-4484r1877,e" filled="f" strokecolor="#d9d9d9">
              <v:stroke joinstyle="round"/>
              <v:formulas/>
              <v:path arrowok="t" o:connecttype="segments"/>
            </v:shape>
            <v:rect id="docshape1308" o:spid="_x0000_s4091" style="position:absolute;left:3986;top:-4832;width:159;height:4015" fillcolor="#4285f4" stroked="f"/>
            <v:shape id="docshape1309" o:spid="_x0000_s4090" style="position:absolute;left:4656;top:-3872;width:348;height:2444" coordorigin="4656,-3872" coordsize="348,2444" o:spt="100" adj="0,,0" path="m4656,-1429r348,m4656,-2038r348,m4656,-2650r348,m4656,-3262r348,m4656,-3872r348,e" filled="f" strokecolor="#d9d9d9">
              <v:stroke joinstyle="round"/>
              <v:formulas/>
              <v:path arrowok="t" o:connecttype="segments"/>
            </v:shape>
            <v:rect id="docshape1310" o:spid="_x0000_s4089" style="position:absolute;left:4495;top:-4036;width:161;height:3218" fillcolor="#4285f4" stroked="f"/>
            <v:shape id="docshape1311" o:spid="_x0000_s4088" style="position:absolute;left:5164;top:-3872;width:348;height:2444" coordorigin="5165,-3872" coordsize="348,2444" o:spt="100" adj="0,,0" path="m5165,-1429r348,m5165,-2038r348,m5165,-2650r348,m5165,-3262r348,m5165,-3872r348,e" filled="f" strokecolor="#d9d9d9">
              <v:stroke joinstyle="round"/>
              <v:formulas/>
              <v:path arrowok="t" o:connecttype="segments"/>
            </v:shape>
            <v:rect id="docshape1312" o:spid="_x0000_s4087" style="position:absolute;left:5004;top:-3892;width:161;height:3074" fillcolor="#4285f4" stroked="f"/>
            <v:shape id="docshape1313" o:spid="_x0000_s4086" style="position:absolute;left:5673;top:-3872;width:348;height:2444" coordorigin="5674,-3872" coordsize="348,2444" o:spt="100" adj="0,,0" path="m5674,-1429r348,m5674,-2038r348,m5674,-2650r348,m5674,-3262r348,m5674,-3872r348,e" filled="f" strokecolor="#d9d9d9">
              <v:stroke joinstyle="round"/>
              <v:formulas/>
              <v:path arrowok="t" o:connecttype="segments"/>
            </v:shape>
            <v:rect id="docshape1314" o:spid="_x0000_s4085" style="position:absolute;left:5512;top:-4463;width:161;height:3645" fillcolor="#4285f4" stroked="f"/>
            <v:shape id="docshape1315" o:spid="_x0000_s4084" style="position:absolute;left:1775;top:-5094;width:8655;height:3665" coordorigin="1775,-5093" coordsize="8655,3665" o:spt="100" adj="0,,0" path="m6182,-1429r351,m6182,-2038r351,m6182,-2650r351,m6182,-3262r351,m6182,-3872r351,m6182,-4484r351,m1775,-5093r4247,m6182,-5093r4248,e" filled="f" strokecolor="#d9d9d9">
              <v:stroke joinstyle="round"/>
              <v:formulas/>
              <v:path arrowok="t" o:connecttype="segments"/>
            </v:shape>
            <v:rect id="docshape1316" o:spid="_x0000_s4083" style="position:absolute;left:6021;top:-5260;width:161;height:4442" fillcolor="#4285f4" stroked="f"/>
            <v:shape id="docshape1317" o:spid="_x0000_s4082" style="position:absolute;left:6691;top:-4484;width:351;height:3056" coordorigin="6691,-4484" coordsize="351,3056" o:spt="100" adj="0,,0" path="m6691,-1429r351,m6691,-2038r351,m6691,-2650r351,m6691,-3262r351,m6691,-3872r351,m6691,-4484r351,e" filled="f" strokecolor="#d9d9d9">
              <v:stroke joinstyle="round"/>
              <v:formulas/>
              <v:path arrowok="t" o:connecttype="segments"/>
            </v:shape>
            <v:rect id="docshape1318" o:spid="_x0000_s4081" style="position:absolute;left:6532;top:-4938;width:159;height:4121" fillcolor="#4285f4" stroked="f"/>
            <v:shape id="docshape1319" o:spid="_x0000_s4080" style="position:absolute;left:7200;top:-4484;width:1877;height:3056" coordorigin="7200,-4484" coordsize="1877,3056" o:spt="100" adj="0,,0" path="m7200,-1429r350,m7200,-2038r350,m7200,-2650r350,m7200,-3262r350,m7200,-3872r859,m7200,-4484r1877,e" filled="f" strokecolor="#d9d9d9">
              <v:stroke joinstyle="round"/>
              <v:formulas/>
              <v:path arrowok="t" o:connecttype="segments"/>
            </v:shape>
            <v:rect id="docshape1320" o:spid="_x0000_s4079" style="position:absolute;left:7041;top:-4782;width:159;height:3965" fillcolor="#4285f4" stroked="f"/>
            <v:shape id="docshape1321" o:spid="_x0000_s4078" style="position:absolute;left:7708;top:-3263;width:351;height:1834" coordorigin="7709,-3262" coordsize="351,1834" o:spt="100" adj="0,,0" path="m7709,-1429r350,m7709,-2038r350,m7709,-2650r350,m7709,-3262r350,e" filled="f" strokecolor="#d9d9d9">
              <v:stroke joinstyle="round"/>
              <v:formulas/>
              <v:path arrowok="t" o:connecttype="segments"/>
            </v:shape>
            <v:rect id="docshape1322" o:spid="_x0000_s4077" style="position:absolute;left:7550;top:-3440;width:159;height:2623" fillcolor="#4285f4" stroked="f"/>
            <v:shape id="docshape1323" o:spid="_x0000_s4076" style="position:absolute;left:8217;top:-3872;width:860;height:2444" coordorigin="8218,-3872" coordsize="860,2444" o:spt="100" adj="0,,0" path="m8218,-1429r350,m8218,-2038r350,m8218,-2650r350,m8218,-3262r350,m8218,-3872r859,e" filled="f" strokecolor="#d9d9d9">
              <v:stroke joinstyle="round"/>
              <v:formulas/>
              <v:path arrowok="t" o:connecttype="segments"/>
            </v:shape>
            <v:rect id="docshape1324" o:spid="_x0000_s4075" style="position:absolute;left:8059;top:-4396;width:159;height:3578" fillcolor="#4285f4" stroked="f"/>
            <v:shape id="docshape1325" o:spid="_x0000_s4074" style="position:absolute;left:8728;top:-3263;width:348;height:1834" coordorigin="8729,-3262" coordsize="348,1834" o:spt="100" adj="0,,0" path="m8729,-1429r348,m8729,-2038r348,m8729,-2650r348,m8729,-3262r348,e" filled="f" strokecolor="#d9d9d9">
              <v:stroke joinstyle="round"/>
              <v:formulas/>
              <v:path arrowok="t" o:connecttype="segments"/>
            </v:shape>
            <v:rect id="docshape1326" o:spid="_x0000_s4073" style="position:absolute;left:8568;top:-3791;width:161;height:2973" fillcolor="#4285f4" stroked="f"/>
            <v:shape id="docshape1327" o:spid="_x0000_s4072" style="position:absolute;left:9237;top:-4484;width:348;height:3056" coordorigin="9238,-4484" coordsize="348,3056" o:spt="100" adj="0,,0" path="m9238,-1429r348,m9238,-2038r348,m9238,-2650r348,m9238,-3262r348,m9238,-3872r348,m9238,-4484r348,e" filled="f" strokecolor="#d9d9d9">
              <v:stroke joinstyle="round"/>
              <v:formulas/>
              <v:path arrowok="t" o:connecttype="segments"/>
            </v:shape>
            <v:rect id="docshape1328" o:spid="_x0000_s4071" style="position:absolute;left:9076;top:-4909;width:161;height:4092" fillcolor="#4285f4" stroked="f"/>
            <v:shape id="docshape1329" o:spid="_x0000_s4070" style="position:absolute;left:9746;top:-4484;width:684;height:3056" coordorigin="9746,-4484" coordsize="684,3056" o:spt="100" adj="0,,0" path="m9746,-1429r351,m9746,-2038r351,m9746,-2650r351,m9746,-3262r684,m9746,-3872r684,m9746,-4484r684,e" filled="f" strokecolor="#d9d9d9">
              <v:stroke joinstyle="round"/>
              <v:formulas/>
              <v:path arrowok="t" o:connecttype="segments"/>
            </v:shape>
            <v:rect id="docshape1330" o:spid="_x0000_s4069" style="position:absolute;left:9585;top:-4585;width:161;height:3768" fillcolor="#4285f4" stroked="f"/>
            <v:shape id="docshape1331" o:spid="_x0000_s4068" style="position:absolute;left:10255;top:-2651;width:175;height:1222" coordorigin="10255,-2650" coordsize="175,1222" o:spt="100" adj="0,,0" path="m10255,-1429r175,m10255,-2038r175,m10255,-2650r175,e" filled="f" strokecolor="#d9d9d9">
              <v:stroke joinstyle="round"/>
              <v:formulas/>
              <v:path arrowok="t" o:connecttype="segments"/>
            </v:shape>
            <v:rect id="docshape1332" o:spid="_x0000_s4067" style="position:absolute;left:10096;top:-2876;width:159;height:2059" fillcolor="#4285f4" stroked="f"/>
            <v:shape id="docshape1333" o:spid="_x0000_s4066" style="position:absolute;left:1775;top:-5706;width:8655;height:4889" coordorigin="1775,-5706" coordsize="8655,4889" o:spt="100" adj="0,,0" path="m1775,-817r8655,m1775,-5706r8655,e" filled="f" strokecolor="#d9d9d9">
              <v:stroke joinstyle="round"/>
              <v:formulas/>
              <v:path arrowok="t" o:connecttype="segments"/>
            </v:shape>
            <v:rect id="docshape1334" o:spid="_x0000_s4065" style="position:absolute;left:720;top:-5926;width:9930;height:5958" filled="f" strokecolor="#d9d9d9"/>
            <v:shape id="docshape1335" o:spid="_x0000_s4064" type="#_x0000_t202" style="position:absolute;left:1260;top:-5810;width:380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585858"/>
                        <w:sz w:val="18"/>
                      </w:rPr>
                      <w:t>80%</w:t>
                    </w:r>
                  </w:p>
                </w:txbxContent>
              </v:textbox>
            </v:shape>
            <v:shape id="docshape1336" o:spid="_x0000_s4063" type="#_x0000_t202" style="position:absolute;left:5922;top:-5549;width:383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404040"/>
                        <w:sz w:val="18"/>
                      </w:rPr>
                      <w:t>73%</w:t>
                    </w:r>
                  </w:p>
                </w:txbxContent>
              </v:textbox>
            </v:shape>
            <v:shape id="docshape1337" o:spid="_x0000_s4062" type="#_x0000_t202" style="position:absolute;left:1260;top:-5199;width:380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585858"/>
                        <w:sz w:val="18"/>
                      </w:rPr>
                      <w:t>70%</w:t>
                    </w:r>
                  </w:p>
                </w:txbxContent>
              </v:textbox>
            </v:shape>
            <v:shape id="docshape1338" o:spid="_x0000_s4061" type="#_x0000_t202" style="position:absolute;left:2357;top:-5245;width:383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404040"/>
                        <w:sz w:val="18"/>
                      </w:rPr>
                      <w:t>68%</w:t>
                    </w:r>
                  </w:p>
                </w:txbxContent>
              </v:textbox>
            </v:shape>
            <v:shape id="docshape1339" o:spid="_x0000_s4060" type="#_x0000_t202" style="position:absolute;left:6431;top:-5228;width:383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404040"/>
                        <w:sz w:val="18"/>
                      </w:rPr>
                      <w:t>67%</w:t>
                    </w:r>
                  </w:p>
                </w:txbxContent>
              </v:textbox>
            </v:shape>
            <v:shape id="docshape1340" o:spid="_x0000_s4059" type="#_x0000_t202" style="position:absolute;left:1848;top:-5065;width:383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404040"/>
                        <w:sz w:val="18"/>
                      </w:rPr>
                      <w:t>65%</w:t>
                    </w:r>
                  </w:p>
                </w:txbxContent>
              </v:textbox>
            </v:shape>
            <v:shape id="docshape1341" o:spid="_x0000_s4058" type="#_x0000_t202" style="position:absolute;left:2866;top:-5065;width:383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404040"/>
                        <w:sz w:val="18"/>
                      </w:rPr>
                      <w:t>65%</w:t>
                    </w:r>
                  </w:p>
                </w:txbxContent>
              </v:textbox>
            </v:shape>
            <v:shape id="docshape1342" o:spid="_x0000_s4057" type="#_x0000_t202" style="position:absolute;left:3375;top:-5052;width:383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404040"/>
                        <w:sz w:val="18"/>
                      </w:rPr>
                      <w:t>65%</w:t>
                    </w:r>
                  </w:p>
                </w:txbxContent>
              </v:textbox>
            </v:shape>
            <v:shape id="docshape1343" o:spid="_x0000_s4056" type="#_x0000_t202" style="position:absolute;left:3885;top:-5123;width:383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404040"/>
                        <w:sz w:val="18"/>
                      </w:rPr>
                      <w:t>66%</w:t>
                    </w:r>
                  </w:p>
                </w:txbxContent>
              </v:textbox>
            </v:shape>
            <v:shape id="docshape1344" o:spid="_x0000_s4055" type="#_x0000_t202" style="position:absolute;left:6940;top:-5073;width:383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404040"/>
                        <w:sz w:val="18"/>
                      </w:rPr>
                      <w:t>65%</w:t>
                    </w:r>
                  </w:p>
                </w:txbxContent>
              </v:textbox>
            </v:shape>
            <v:shape id="docshape1345" o:spid="_x0000_s4054" type="#_x0000_t202" style="position:absolute;left:8977;top:-5200;width:383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404040"/>
                        <w:sz w:val="18"/>
                      </w:rPr>
                      <w:t>67%</w:t>
                    </w:r>
                  </w:p>
                </w:txbxContent>
              </v:textbox>
            </v:shape>
            <v:shape id="docshape1346" o:spid="_x0000_s4053" type="#_x0000_t202" style="position:absolute;left:5413;top:-4754;width:383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404040"/>
                        <w:sz w:val="18"/>
                      </w:rPr>
                      <w:t>60%</w:t>
                    </w:r>
                  </w:p>
                </w:txbxContent>
              </v:textbox>
            </v:shape>
            <v:shape id="docshape1347" o:spid="_x0000_s4052" type="#_x0000_t202" style="position:absolute;left:9486;top:-4875;width:383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404040"/>
                        <w:sz w:val="18"/>
                      </w:rPr>
                      <w:t>62%</w:t>
                    </w:r>
                  </w:p>
                </w:txbxContent>
              </v:textbox>
            </v:shape>
            <v:shape id="docshape1348" o:spid="_x0000_s4051" type="#_x0000_t202" style="position:absolute;left:1260;top:-4588;width:380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585858"/>
                        <w:sz w:val="18"/>
                      </w:rPr>
                      <w:t>60%</w:t>
                    </w:r>
                  </w:p>
                </w:txbxContent>
              </v:textbox>
            </v:shape>
            <v:shape id="docshape1349" o:spid="_x0000_s4050" type="#_x0000_t202" style="position:absolute;left:7958;top:-4685;width:383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404040"/>
                        <w:sz w:val="18"/>
                      </w:rPr>
                      <w:t>59%</w:t>
                    </w:r>
                  </w:p>
                </w:txbxContent>
              </v:textbox>
            </v:shape>
            <v:shape id="docshape1350" o:spid="_x0000_s4049" type="#_x0000_t202" style="position:absolute;left:4394;top:-4326;width:383;height:202" filled="f" stroked="f">
              <v:textbox inset="0,0,0,0">
                <w:txbxContent>
                  <w:p w:rsidR="00675283" w:rsidRDefault="00675283">
                    <w:pPr>
                      <w:spacing w:line="202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404040"/>
                        <w:sz w:val="18"/>
                      </w:rPr>
                      <w:t>53%</w:t>
                    </w:r>
                  </w:p>
                </w:txbxContent>
              </v:textbox>
            </v:shape>
            <v:shape id="docshape1351" o:spid="_x0000_s4048" type="#_x0000_t202" style="position:absolute;left:4903;top:-4181;width:383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404040"/>
                        <w:sz w:val="18"/>
                      </w:rPr>
                      <w:t>50%</w:t>
                    </w:r>
                  </w:p>
                </w:txbxContent>
              </v:textbox>
            </v:shape>
            <v:shape id="docshape1352" o:spid="_x0000_s4047" type="#_x0000_t202" style="position:absolute;left:1260;top:-3977;width:380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585858"/>
                        <w:sz w:val="18"/>
                      </w:rPr>
                      <w:t>50%</w:t>
                    </w:r>
                  </w:p>
                </w:txbxContent>
              </v:textbox>
            </v:shape>
            <v:shape id="docshape1353" o:spid="_x0000_s4046" type="#_x0000_t202" style="position:absolute;left:8468;top:-4082;width:383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404040"/>
                        <w:sz w:val="18"/>
                      </w:rPr>
                      <w:t>49%</w:t>
                    </w:r>
                  </w:p>
                </w:txbxContent>
              </v:textbox>
            </v:shape>
            <v:shape id="docshape1354" o:spid="_x0000_s4045" type="#_x0000_t202" style="position:absolute;left:7449;top:-3730;width:383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404040"/>
                        <w:sz w:val="18"/>
                      </w:rPr>
                      <w:t>43%</w:t>
                    </w:r>
                  </w:p>
                </w:txbxContent>
              </v:textbox>
            </v:shape>
            <v:shape id="docshape1355" o:spid="_x0000_s4044" type="#_x0000_t202" style="position:absolute;left:1260;top:-3366;width:380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585858"/>
                        <w:sz w:val="18"/>
                      </w:rPr>
                      <w:t>40%</w:t>
                    </w:r>
                  </w:p>
                </w:txbxContent>
              </v:textbox>
            </v:shape>
            <v:shape id="docshape1356" o:spid="_x0000_s4043" type="#_x0000_t202" style="position:absolute;left:9996;top:-3167;width:383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404040"/>
                        <w:sz w:val="18"/>
                      </w:rPr>
                      <w:t>34%</w:t>
                    </w:r>
                  </w:p>
                </w:txbxContent>
              </v:textbox>
            </v:shape>
            <v:shape id="docshape1357" o:spid="_x0000_s4042" type="#_x0000_t202" style="position:absolute;left:1260;top:-2755;width:380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585858"/>
                        <w:sz w:val="18"/>
                      </w:rPr>
                      <w:t>30%</w:t>
                    </w:r>
                  </w:p>
                </w:txbxContent>
              </v:textbox>
            </v:shape>
            <v:shape id="docshape1358" o:spid="_x0000_s4041" type="#_x0000_t202" style="position:absolute;left:1260;top:-2144;width:380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585858"/>
                        <w:sz w:val="18"/>
                      </w:rPr>
                      <w:t>20%</w:t>
                    </w:r>
                  </w:p>
                </w:txbxContent>
              </v:textbox>
            </v:shape>
            <v:shape id="docshape1359" o:spid="_x0000_s4040" type="#_x0000_t202" style="position:absolute;left:1260;top:-1532;width:380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585858"/>
                        <w:sz w:val="18"/>
                      </w:rPr>
                      <w:t>10%</w:t>
                    </w:r>
                  </w:p>
                </w:txbxContent>
              </v:textbox>
            </v:shape>
            <v:shape id="docshape1360" o:spid="_x0000_s4039" type="#_x0000_t202" style="position:absolute;left:1360;top:-921;width:282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585858"/>
                        <w:sz w:val="18"/>
                      </w:rPr>
                      <w:t>0%</w:t>
                    </w:r>
                  </w:p>
                </w:txbxContent>
              </v:textbox>
            </v:shape>
            <v:shape id="docshape1361" o:spid="_x0000_s4038" type="#_x0000_t202" style="position:absolute;left:1980;top:-707;width:121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585858"/>
                        <w:w w:val="99"/>
                        <w:sz w:val="18"/>
                      </w:rPr>
                      <w:t>1</w:t>
                    </w:r>
                  </w:p>
                </w:txbxContent>
              </v:textbox>
            </v:shape>
            <v:shape id="docshape1362" o:spid="_x0000_s4037" type="#_x0000_t202" style="position:absolute;left:2489;top:-707;width:121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585858"/>
                        <w:w w:val="99"/>
                        <w:sz w:val="18"/>
                      </w:rPr>
                      <w:t>2</w:t>
                    </w:r>
                  </w:p>
                </w:txbxContent>
              </v:textbox>
            </v:shape>
            <v:shape id="docshape1363" o:spid="_x0000_s4036" type="#_x0000_t202" style="position:absolute;left:2998;top:-707;width:121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585858"/>
                        <w:w w:val="99"/>
                        <w:sz w:val="18"/>
                      </w:rPr>
                      <w:t>3</w:t>
                    </w:r>
                  </w:p>
                </w:txbxContent>
              </v:textbox>
            </v:shape>
            <v:shape id="docshape1364" o:spid="_x0000_s4035" type="#_x0000_t202" style="position:absolute;left:3507;top:-707;width:121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585858"/>
                        <w:w w:val="99"/>
                        <w:sz w:val="18"/>
                      </w:rPr>
                      <w:t>4</w:t>
                    </w:r>
                  </w:p>
                </w:txbxContent>
              </v:textbox>
            </v:shape>
            <v:shape id="docshape1365" o:spid="_x0000_s4034" type="#_x0000_t202" style="position:absolute;left:4016;top:-707;width:121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585858"/>
                        <w:w w:val="99"/>
                        <w:sz w:val="18"/>
                      </w:rPr>
                      <w:t>5</w:t>
                    </w:r>
                  </w:p>
                </w:txbxContent>
              </v:textbox>
            </v:shape>
            <v:shape id="docshape1366" o:spid="_x0000_s4033" type="#_x0000_t202" style="position:absolute;left:4526;top:-707;width:121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585858"/>
                        <w:w w:val="99"/>
                        <w:sz w:val="18"/>
                      </w:rPr>
                      <w:t>6</w:t>
                    </w:r>
                  </w:p>
                </w:txbxContent>
              </v:textbox>
            </v:shape>
            <v:shape id="docshape1367" o:spid="_x0000_s4032" type="#_x0000_t202" style="position:absolute;left:5035;top:-707;width:121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585858"/>
                        <w:w w:val="99"/>
                        <w:sz w:val="18"/>
                      </w:rPr>
                      <w:t>7</w:t>
                    </w:r>
                  </w:p>
                </w:txbxContent>
              </v:textbox>
            </v:shape>
            <v:shape id="docshape1368" o:spid="_x0000_s4031" type="#_x0000_t202" style="position:absolute;left:5544;top:-707;width:121;height:202" filled="f" stroked="f">
              <v:textbox inset="0,0,0,0">
                <w:txbxContent>
                  <w:p w:rsidR="00675283" w:rsidRDefault="0067528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585858"/>
                        <w:w w:val="99"/>
                        <w:sz w:val="18"/>
                      </w:rPr>
                      <w:t>8</w:t>
                    </w:r>
                  </w:p>
                </w:txbxContent>
              </v:textbox>
            </v:shape>
            <v:shape id="docshape1369" o:spid="_x0000_s4030" type="#_x0000_t202" style="position:absolute;left:6053;top:-707;width:4246;height:202" filled="f" stroked="f">
              <v:textbox inset="0,0,0,0">
                <w:txbxContent>
                  <w:p w:rsidR="00675283" w:rsidRDefault="00675283">
                    <w:pPr>
                      <w:tabs>
                        <w:tab w:val="left" w:pos="459"/>
                        <w:tab w:val="left" w:pos="968"/>
                        <w:tab w:val="left" w:pos="1477"/>
                        <w:tab w:val="left" w:pos="1986"/>
                        <w:tab w:val="left" w:pos="2495"/>
                        <w:tab w:val="left" w:pos="3005"/>
                        <w:tab w:val="left" w:pos="3514"/>
                        <w:tab w:val="left" w:pos="4023"/>
                      </w:tabs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585858"/>
                        <w:sz w:val="18"/>
                      </w:rPr>
                      <w:t>9</w:t>
                    </w:r>
                    <w:r>
                      <w:rPr>
                        <w:rFonts w:ascii="Arial"/>
                        <w:color w:val="585858"/>
                        <w:sz w:val="18"/>
                      </w:rPr>
                      <w:tab/>
                      <w:t>10</w:t>
                    </w:r>
                    <w:r>
                      <w:rPr>
                        <w:rFonts w:ascii="Arial"/>
                        <w:color w:val="585858"/>
                        <w:sz w:val="18"/>
                      </w:rPr>
                      <w:tab/>
                      <w:t>11</w:t>
                    </w:r>
                    <w:r>
                      <w:rPr>
                        <w:rFonts w:ascii="Arial"/>
                        <w:color w:val="585858"/>
                        <w:sz w:val="18"/>
                      </w:rPr>
                      <w:tab/>
                      <w:t>12</w:t>
                    </w:r>
                    <w:r>
                      <w:rPr>
                        <w:rFonts w:ascii="Arial"/>
                        <w:color w:val="585858"/>
                        <w:sz w:val="18"/>
                      </w:rPr>
                      <w:tab/>
                      <w:t>13</w:t>
                    </w:r>
                    <w:r>
                      <w:rPr>
                        <w:rFonts w:ascii="Arial"/>
                        <w:color w:val="585858"/>
                        <w:sz w:val="18"/>
                      </w:rPr>
                      <w:tab/>
                      <w:t>14</w:t>
                    </w:r>
                    <w:r>
                      <w:rPr>
                        <w:rFonts w:ascii="Arial"/>
                        <w:color w:val="585858"/>
                        <w:sz w:val="18"/>
                      </w:rPr>
                      <w:tab/>
                      <w:t>15</w:t>
                    </w:r>
                    <w:r>
                      <w:rPr>
                        <w:rFonts w:ascii="Arial"/>
                        <w:color w:val="585858"/>
                        <w:sz w:val="18"/>
                      </w:rPr>
                      <w:tab/>
                      <w:t>16</w:t>
                    </w:r>
                    <w:r>
                      <w:rPr>
                        <w:rFonts w:ascii="Arial"/>
                        <w:color w:val="585858"/>
                        <w:sz w:val="18"/>
                      </w:rPr>
                      <w:tab/>
                      <w:t>17</w:t>
                    </w:r>
                  </w:p>
                </w:txbxContent>
              </v:textbox>
            </v:shape>
            <v:shape id="docshape1370" o:spid="_x0000_s4029" type="#_x0000_t202" style="position:absolute;left:5388;top:-439;width:1448;height:223" filled="f" stroked="f">
              <v:textbox inset="0,0,0,0">
                <w:txbxContent>
                  <w:p w:rsidR="00675283" w:rsidRDefault="00675283">
                    <w:pPr>
                      <w:spacing w:line="223" w:lineRule="exact"/>
                      <w:rPr>
                        <w:rFonts w:ascii="Arial" w:hAnsi="Arial"/>
                        <w:sz w:val="20"/>
                      </w:rPr>
                    </w:pPr>
                    <w:r>
                      <w:rPr>
                        <w:rFonts w:ascii="Arial" w:hAnsi="Arial"/>
                        <w:color w:val="585858"/>
                        <w:sz w:val="20"/>
                      </w:rPr>
                      <w:t>Номер</w:t>
                    </w:r>
                    <w:r>
                      <w:rPr>
                        <w:rFonts w:ascii="Arial" w:hAnsi="Arial"/>
                        <w:color w:val="585858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585858"/>
                        <w:sz w:val="20"/>
                      </w:rPr>
                      <w:t>задания</w:t>
                    </w:r>
                  </w:p>
                </w:txbxContent>
              </v:textbox>
            </v:shape>
            <w10:wrap anchorx="page"/>
          </v:group>
        </w:pict>
      </w:r>
      <w:r>
        <w:rPr>
          <w:b/>
          <w:sz w:val="24"/>
        </w:rPr>
        <w:t>Рисунок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№2.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Доля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обучающихся,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справившихся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заданиями</w:t>
      </w:r>
    </w:p>
    <w:p w:rsidR="0069232D" w:rsidRDefault="0069232D">
      <w:pPr>
        <w:rPr>
          <w:sz w:val="24"/>
        </w:rPr>
        <w:sectPr w:rsidR="0069232D">
          <w:type w:val="continuous"/>
          <w:pgSz w:w="11910" w:h="16840"/>
          <w:pgMar w:top="700" w:right="580" w:bottom="280" w:left="600" w:header="720" w:footer="720" w:gutter="0"/>
          <w:cols w:space="720"/>
        </w:sectPr>
      </w:pPr>
    </w:p>
    <w:p w:rsidR="00675283" w:rsidRDefault="00675283" w:rsidP="00675283">
      <w:pPr>
        <w:pStyle w:val="a3"/>
        <w:ind w:left="120" w:right="135" w:firstLine="708"/>
        <w:jc w:val="both"/>
      </w:pPr>
      <w:r>
        <w:lastRenderedPageBreak/>
        <w:t>Исходя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таблицы,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сделать</w:t>
      </w:r>
      <w:r>
        <w:rPr>
          <w:spacing w:val="1"/>
        </w:rPr>
        <w:t xml:space="preserve"> </w:t>
      </w:r>
      <w:r>
        <w:t>вывод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выполнении</w:t>
      </w:r>
      <w:r>
        <w:rPr>
          <w:spacing w:val="-67"/>
        </w:rPr>
        <w:t xml:space="preserve"> </w:t>
      </w:r>
      <w:r>
        <w:t>диагностической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наибольшие</w:t>
      </w:r>
      <w:r>
        <w:rPr>
          <w:spacing w:val="1"/>
        </w:rPr>
        <w:t xml:space="preserve"> </w:t>
      </w:r>
      <w:r>
        <w:t>сложности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четвероклассников</w:t>
      </w:r>
      <w:r>
        <w:rPr>
          <w:spacing w:val="1"/>
        </w:rPr>
        <w:t xml:space="preserve"> </w:t>
      </w:r>
      <w:r>
        <w:t>вызвали</w:t>
      </w:r>
      <w:r>
        <w:rPr>
          <w:spacing w:val="1"/>
        </w:rPr>
        <w:t xml:space="preserve"> </w:t>
      </w:r>
      <w:r>
        <w:t>следующие</w:t>
      </w:r>
      <w:r>
        <w:rPr>
          <w:spacing w:val="-1"/>
        </w:rPr>
        <w:t xml:space="preserve"> </w:t>
      </w:r>
      <w:r>
        <w:t>задания:</w:t>
      </w:r>
    </w:p>
    <w:p w:rsidR="00675283" w:rsidRDefault="00675283" w:rsidP="00675283">
      <w:pPr>
        <w:pStyle w:val="a3"/>
        <w:spacing w:before="13" w:line="242" w:lineRule="auto"/>
        <w:ind w:left="120"/>
      </w:pPr>
      <w:r>
        <w:rPr>
          <w:b/>
          <w:spacing w:val="-1"/>
        </w:rPr>
        <w:t>№17</w:t>
      </w:r>
      <w:r>
        <w:rPr>
          <w:b/>
          <w:spacing w:val="13"/>
        </w:rPr>
        <w:t xml:space="preserve"> </w:t>
      </w:r>
      <w:r>
        <w:rPr>
          <w:spacing w:val="-1"/>
        </w:rPr>
        <w:t>-</w:t>
      </w:r>
      <w:r>
        <w:rPr>
          <w:spacing w:val="9"/>
        </w:rPr>
        <w:t xml:space="preserve"> </w:t>
      </w:r>
      <w:r>
        <w:rPr>
          <w:spacing w:val="-1"/>
        </w:rPr>
        <w:t>Использование</w:t>
      </w:r>
      <w:r>
        <w:rPr>
          <w:spacing w:val="11"/>
        </w:rPr>
        <w:t xml:space="preserve"> </w:t>
      </w:r>
      <w:r>
        <w:rPr>
          <w:spacing w:val="-1"/>
        </w:rPr>
        <w:t>информации</w:t>
      </w:r>
      <w:r>
        <w:rPr>
          <w:spacing w:val="15"/>
        </w:rPr>
        <w:t xml:space="preserve"> </w:t>
      </w:r>
      <w:r>
        <w:rPr>
          <w:spacing w:val="-1"/>
        </w:rPr>
        <w:t>из</w:t>
      </w:r>
      <w:r>
        <w:rPr>
          <w:spacing w:val="10"/>
        </w:rPr>
        <w:t xml:space="preserve"> </w:t>
      </w:r>
      <w:r>
        <w:rPr>
          <w:spacing w:val="-1"/>
        </w:rPr>
        <w:t>текста</w:t>
      </w:r>
      <w:r>
        <w:rPr>
          <w:spacing w:val="11"/>
        </w:rPr>
        <w:t xml:space="preserve"> </w:t>
      </w:r>
      <w:r>
        <w:t>для</w:t>
      </w:r>
      <w:r>
        <w:rPr>
          <w:spacing w:val="11"/>
        </w:rPr>
        <w:t xml:space="preserve"> </w:t>
      </w:r>
      <w:r>
        <w:t>обоснования</w:t>
      </w:r>
      <w:r>
        <w:rPr>
          <w:spacing w:val="-36"/>
        </w:rPr>
        <w:t xml:space="preserve"> </w:t>
      </w:r>
      <w:r>
        <w:t>предложенной</w:t>
      </w:r>
      <w:r>
        <w:rPr>
          <w:spacing w:val="12"/>
        </w:rPr>
        <w:t xml:space="preserve"> </w:t>
      </w:r>
      <w:r>
        <w:t>ситуации</w:t>
      </w:r>
      <w:r>
        <w:rPr>
          <w:spacing w:val="-67"/>
        </w:rPr>
        <w:t xml:space="preserve"> </w:t>
      </w:r>
      <w:r>
        <w:t>(записать</w:t>
      </w:r>
      <w:r>
        <w:rPr>
          <w:spacing w:val="-2"/>
        </w:rPr>
        <w:t xml:space="preserve"> </w:t>
      </w:r>
      <w:r>
        <w:t>два</w:t>
      </w:r>
      <w:r>
        <w:rPr>
          <w:spacing w:val="-3"/>
        </w:rPr>
        <w:t xml:space="preserve"> </w:t>
      </w:r>
      <w:r>
        <w:t>аргумента);</w:t>
      </w:r>
    </w:p>
    <w:p w:rsidR="00675283" w:rsidRDefault="00675283" w:rsidP="00675283">
      <w:pPr>
        <w:pStyle w:val="a3"/>
        <w:spacing w:before="10"/>
        <w:ind w:left="120"/>
      </w:pPr>
      <w:r>
        <w:rPr>
          <w:b/>
        </w:rPr>
        <w:t>№12</w:t>
      </w:r>
      <w:r>
        <w:rPr>
          <w:b/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Выделение неявно</w:t>
      </w:r>
      <w:r>
        <w:rPr>
          <w:spacing w:val="-3"/>
        </w:rPr>
        <w:t xml:space="preserve"> </w:t>
      </w:r>
      <w:r>
        <w:t>заданной</w:t>
      </w:r>
      <w:r>
        <w:rPr>
          <w:spacing w:val="-4"/>
        </w:rPr>
        <w:t xml:space="preserve"> </w:t>
      </w:r>
      <w:r>
        <w:t>информации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тексте;</w:t>
      </w:r>
    </w:p>
    <w:p w:rsidR="00675283" w:rsidRDefault="00675283" w:rsidP="00675283">
      <w:pPr>
        <w:pStyle w:val="a3"/>
        <w:spacing w:before="14" w:line="242" w:lineRule="auto"/>
        <w:ind w:left="120"/>
      </w:pPr>
      <w:r>
        <w:rPr>
          <w:b/>
          <w:spacing w:val="-1"/>
        </w:rPr>
        <w:t>№6</w:t>
      </w:r>
      <w:r>
        <w:rPr>
          <w:b/>
          <w:spacing w:val="-16"/>
        </w:rPr>
        <w:t xml:space="preserve"> </w:t>
      </w:r>
      <w:r>
        <w:t>-</w:t>
      </w:r>
      <w:r>
        <w:rPr>
          <w:spacing w:val="-15"/>
        </w:rPr>
        <w:t xml:space="preserve"> </w:t>
      </w:r>
      <w:r>
        <w:t>Определение</w:t>
      </w:r>
      <w:r>
        <w:rPr>
          <w:spacing w:val="-15"/>
        </w:rPr>
        <w:t xml:space="preserve"> </w:t>
      </w:r>
      <w:r>
        <w:t>типа</w:t>
      </w:r>
      <w:r>
        <w:rPr>
          <w:spacing w:val="-18"/>
        </w:rPr>
        <w:t xml:space="preserve"> </w:t>
      </w:r>
      <w:r>
        <w:t>информационного</w:t>
      </w:r>
      <w:r>
        <w:rPr>
          <w:spacing w:val="-14"/>
        </w:rPr>
        <w:t xml:space="preserve"> </w:t>
      </w:r>
      <w:r>
        <w:t>источника</w:t>
      </w:r>
      <w:r>
        <w:rPr>
          <w:spacing w:val="-15"/>
        </w:rPr>
        <w:t xml:space="preserve"> </w:t>
      </w:r>
      <w:r>
        <w:t>(</w:t>
      </w:r>
      <w:proofErr w:type="spellStart"/>
      <w:r>
        <w:t>выбиратькнигу</w:t>
      </w:r>
      <w:proofErr w:type="spellEnd"/>
      <w:r>
        <w:t>,</w:t>
      </w:r>
      <w:r>
        <w:rPr>
          <w:spacing w:val="-15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которой</w:t>
      </w:r>
      <w:r>
        <w:rPr>
          <w:spacing w:val="-17"/>
        </w:rPr>
        <w:t xml:space="preserve"> </w:t>
      </w:r>
      <w:r>
        <w:t>можно</w:t>
      </w:r>
      <w:r>
        <w:rPr>
          <w:spacing w:val="-67"/>
        </w:rPr>
        <w:t xml:space="preserve"> </w:t>
      </w:r>
      <w:r>
        <w:t>больше</w:t>
      </w:r>
      <w:r>
        <w:rPr>
          <w:spacing w:val="-3"/>
        </w:rPr>
        <w:t xml:space="preserve"> </w:t>
      </w:r>
      <w:r>
        <w:t>узнать</w:t>
      </w:r>
      <w:r>
        <w:rPr>
          <w:spacing w:val="-4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 xml:space="preserve">герое текста, </w:t>
      </w:r>
      <w:proofErr w:type="spellStart"/>
      <w:r>
        <w:t>наоснове</w:t>
      </w:r>
      <w:proofErr w:type="spellEnd"/>
      <w:r>
        <w:t xml:space="preserve"> названия книги);</w:t>
      </w:r>
    </w:p>
    <w:p w:rsidR="00675283" w:rsidRDefault="00675283" w:rsidP="00675283">
      <w:pPr>
        <w:pStyle w:val="a3"/>
        <w:spacing w:before="10"/>
        <w:ind w:left="120"/>
      </w:pPr>
      <w:r>
        <w:rPr>
          <w:b/>
          <w:spacing w:val="-1"/>
        </w:rPr>
        <w:t>№</w:t>
      </w:r>
      <w:r>
        <w:rPr>
          <w:b/>
          <w:spacing w:val="1"/>
        </w:rPr>
        <w:t xml:space="preserve"> </w:t>
      </w:r>
      <w:r>
        <w:rPr>
          <w:b/>
          <w:spacing w:val="-1"/>
        </w:rPr>
        <w:t>14</w:t>
      </w:r>
      <w:r>
        <w:rPr>
          <w:b/>
          <w:spacing w:val="2"/>
        </w:rPr>
        <w:t xml:space="preserve"> </w:t>
      </w:r>
      <w:r>
        <w:rPr>
          <w:spacing w:val="-1"/>
        </w:rPr>
        <w:t>-</w:t>
      </w:r>
      <w:r>
        <w:t xml:space="preserve"> </w:t>
      </w:r>
      <w:r>
        <w:rPr>
          <w:spacing w:val="-1"/>
        </w:rPr>
        <w:t>Выявление</w:t>
      </w:r>
      <w:r>
        <w:rPr>
          <w:spacing w:val="1"/>
        </w:rPr>
        <w:t xml:space="preserve"> </w:t>
      </w:r>
      <w:r>
        <w:rPr>
          <w:spacing w:val="-1"/>
        </w:rPr>
        <w:t>особенности</w:t>
      </w:r>
      <w:r>
        <w:t xml:space="preserve"> рисунка,</w:t>
      </w:r>
      <w:r>
        <w:rPr>
          <w:spacing w:val="1"/>
        </w:rPr>
        <w:t xml:space="preserve"> </w:t>
      </w:r>
      <w:r>
        <w:t>соответствующие</w:t>
      </w:r>
      <w:r>
        <w:rPr>
          <w:spacing w:val="-42"/>
        </w:rPr>
        <w:t xml:space="preserve"> </w:t>
      </w:r>
      <w:r>
        <w:t>содержанию текста.</w:t>
      </w:r>
    </w:p>
    <w:p w:rsidR="00675283" w:rsidRDefault="00675283" w:rsidP="00675283">
      <w:pPr>
        <w:pStyle w:val="a3"/>
        <w:spacing w:before="7"/>
        <w:rPr>
          <w:sz w:val="30"/>
        </w:rPr>
      </w:pPr>
    </w:p>
    <w:p w:rsidR="00675283" w:rsidRDefault="00675283" w:rsidP="00675283">
      <w:pPr>
        <w:pStyle w:val="a3"/>
        <w:spacing w:before="1"/>
        <w:ind w:left="828"/>
      </w:pPr>
      <w:r>
        <w:t>Из</w:t>
      </w:r>
      <w:r>
        <w:rPr>
          <w:spacing w:val="-3"/>
        </w:rPr>
        <w:t xml:space="preserve"> </w:t>
      </w:r>
      <w:r>
        <w:t>проверяемых</w:t>
      </w:r>
      <w:r>
        <w:rPr>
          <w:spacing w:val="-5"/>
        </w:rPr>
        <w:t xml:space="preserve"> </w:t>
      </w:r>
      <w:r>
        <w:t>умений</w:t>
      </w:r>
      <w:r>
        <w:rPr>
          <w:spacing w:val="-2"/>
        </w:rPr>
        <w:t xml:space="preserve"> </w:t>
      </w:r>
      <w:r>
        <w:t>наиболее</w:t>
      </w:r>
      <w:r>
        <w:rPr>
          <w:spacing w:val="-2"/>
        </w:rPr>
        <w:t xml:space="preserve"> </w:t>
      </w:r>
      <w:r>
        <w:t>освоенным</w:t>
      </w:r>
      <w:r>
        <w:rPr>
          <w:spacing w:val="-2"/>
        </w:rPr>
        <w:t xml:space="preserve"> </w:t>
      </w:r>
      <w:r>
        <w:t>является</w:t>
      </w:r>
      <w:r>
        <w:rPr>
          <w:spacing w:val="-4"/>
        </w:rPr>
        <w:t xml:space="preserve"> </w:t>
      </w:r>
      <w:r>
        <w:t>умения:</w:t>
      </w:r>
    </w:p>
    <w:p w:rsidR="00675283" w:rsidRDefault="00675283" w:rsidP="00675283">
      <w:pPr>
        <w:pStyle w:val="a4"/>
        <w:numPr>
          <w:ilvl w:val="0"/>
          <w:numId w:val="3"/>
        </w:numPr>
        <w:tabs>
          <w:tab w:val="left" w:pos="841"/>
        </w:tabs>
        <w:spacing w:before="14"/>
        <w:ind w:hanging="361"/>
        <w:jc w:val="left"/>
        <w:rPr>
          <w:rFonts w:ascii="Wingdings" w:hAnsi="Wingdings"/>
          <w:sz w:val="28"/>
        </w:rPr>
      </w:pPr>
      <w:r>
        <w:rPr>
          <w:sz w:val="28"/>
        </w:rPr>
        <w:t>Определение</w:t>
      </w:r>
      <w:r>
        <w:rPr>
          <w:spacing w:val="-2"/>
          <w:sz w:val="28"/>
        </w:rPr>
        <w:t xml:space="preserve"> </w:t>
      </w:r>
      <w:r>
        <w:rPr>
          <w:sz w:val="28"/>
        </w:rPr>
        <w:t>вывода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-4"/>
          <w:sz w:val="28"/>
        </w:rPr>
        <w:t xml:space="preserve"> </w:t>
      </w:r>
      <w:r>
        <w:rPr>
          <w:sz w:val="28"/>
        </w:rPr>
        <w:t>анализа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интерпретации</w:t>
      </w:r>
      <w:r>
        <w:rPr>
          <w:spacing w:val="-2"/>
          <w:sz w:val="28"/>
        </w:rPr>
        <w:t xml:space="preserve"> </w:t>
      </w:r>
      <w:r>
        <w:rPr>
          <w:sz w:val="28"/>
        </w:rPr>
        <w:t>текста</w:t>
      </w:r>
    </w:p>
    <w:p w:rsidR="00675283" w:rsidRDefault="00675283" w:rsidP="00675283">
      <w:pPr>
        <w:pStyle w:val="a4"/>
        <w:numPr>
          <w:ilvl w:val="0"/>
          <w:numId w:val="3"/>
        </w:numPr>
        <w:tabs>
          <w:tab w:val="left" w:pos="841"/>
        </w:tabs>
        <w:spacing w:before="14"/>
        <w:ind w:hanging="361"/>
        <w:jc w:val="left"/>
        <w:rPr>
          <w:rFonts w:ascii="Wingdings" w:hAnsi="Wingdings"/>
          <w:sz w:val="28"/>
        </w:rPr>
      </w:pPr>
      <w:r>
        <w:rPr>
          <w:sz w:val="28"/>
        </w:rPr>
        <w:t>Определение</w:t>
      </w:r>
      <w:r>
        <w:rPr>
          <w:spacing w:val="-3"/>
          <w:sz w:val="28"/>
        </w:rPr>
        <w:t xml:space="preserve"> </w:t>
      </w:r>
      <w:r>
        <w:rPr>
          <w:sz w:val="28"/>
        </w:rPr>
        <w:t>цели,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которой</w:t>
      </w:r>
      <w:r>
        <w:rPr>
          <w:spacing w:val="-4"/>
          <w:sz w:val="28"/>
        </w:rPr>
        <w:t xml:space="preserve"> </w:t>
      </w:r>
      <w:r>
        <w:rPr>
          <w:sz w:val="28"/>
        </w:rPr>
        <w:t>написан</w:t>
      </w:r>
      <w:r>
        <w:rPr>
          <w:spacing w:val="-2"/>
          <w:sz w:val="28"/>
        </w:rPr>
        <w:t xml:space="preserve"> </w:t>
      </w:r>
      <w:r>
        <w:rPr>
          <w:sz w:val="28"/>
        </w:rPr>
        <w:t>текст</w:t>
      </w:r>
    </w:p>
    <w:p w:rsidR="00675283" w:rsidRDefault="00675283" w:rsidP="00675283">
      <w:pPr>
        <w:pStyle w:val="a4"/>
        <w:numPr>
          <w:ilvl w:val="0"/>
          <w:numId w:val="3"/>
        </w:numPr>
        <w:tabs>
          <w:tab w:val="left" w:pos="841"/>
        </w:tabs>
        <w:spacing w:before="16" w:line="322" w:lineRule="exact"/>
        <w:ind w:hanging="361"/>
        <w:jc w:val="left"/>
        <w:rPr>
          <w:rFonts w:ascii="Wingdings" w:hAnsi="Wingdings"/>
          <w:sz w:val="28"/>
        </w:rPr>
      </w:pPr>
      <w:r>
        <w:rPr>
          <w:sz w:val="28"/>
        </w:rPr>
        <w:t>Выделение</w:t>
      </w:r>
      <w:r>
        <w:rPr>
          <w:spacing w:val="2"/>
          <w:sz w:val="28"/>
        </w:rPr>
        <w:t xml:space="preserve"> </w:t>
      </w:r>
      <w:r>
        <w:rPr>
          <w:sz w:val="28"/>
        </w:rPr>
        <w:t>и преобразование</w:t>
      </w:r>
      <w:r>
        <w:rPr>
          <w:spacing w:val="-1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3"/>
          <w:sz w:val="28"/>
        </w:rPr>
        <w:t xml:space="preserve"> </w:t>
      </w:r>
      <w:r>
        <w:rPr>
          <w:sz w:val="28"/>
        </w:rPr>
        <w:t>о</w:t>
      </w:r>
      <w:r>
        <w:rPr>
          <w:spacing w:val="3"/>
          <w:sz w:val="28"/>
        </w:rPr>
        <w:t xml:space="preserve"> </w:t>
      </w:r>
      <w:r>
        <w:rPr>
          <w:sz w:val="28"/>
        </w:rPr>
        <w:t>времени события</w:t>
      </w:r>
    </w:p>
    <w:p w:rsidR="00675283" w:rsidRDefault="00675283" w:rsidP="00675283">
      <w:pPr>
        <w:pStyle w:val="a4"/>
        <w:numPr>
          <w:ilvl w:val="0"/>
          <w:numId w:val="3"/>
        </w:numPr>
        <w:tabs>
          <w:tab w:val="left" w:pos="841"/>
        </w:tabs>
        <w:spacing w:before="0"/>
        <w:ind w:hanging="361"/>
        <w:jc w:val="left"/>
        <w:rPr>
          <w:rFonts w:ascii="Wingdings" w:hAnsi="Wingdings"/>
        </w:rPr>
      </w:pPr>
      <w:r>
        <w:rPr>
          <w:sz w:val="28"/>
        </w:rPr>
        <w:t>Нахождение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выводов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-2"/>
          <w:sz w:val="28"/>
        </w:rPr>
        <w:t xml:space="preserve"> </w:t>
      </w:r>
      <w:r>
        <w:rPr>
          <w:sz w:val="28"/>
        </w:rPr>
        <w:t>фактов, изложенных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тексте</w:t>
      </w:r>
    </w:p>
    <w:p w:rsidR="00675283" w:rsidRDefault="00675283">
      <w:pPr>
        <w:spacing w:before="61"/>
        <w:ind w:left="227" w:right="246"/>
        <w:jc w:val="center"/>
        <w:rPr>
          <w:b/>
          <w:sz w:val="28"/>
        </w:rPr>
      </w:pPr>
    </w:p>
    <w:p w:rsidR="0069232D" w:rsidRDefault="00CA2DCE">
      <w:pPr>
        <w:pStyle w:val="1"/>
        <w:spacing w:before="61" w:line="259" w:lineRule="auto"/>
        <w:ind w:left="120" w:firstLine="566"/>
      </w:pPr>
      <w:r>
        <w:t>Выводы и рекомендации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итогам анализа</w:t>
      </w:r>
      <w:r>
        <w:rPr>
          <w:spacing w:val="1"/>
        </w:rPr>
        <w:t xml:space="preserve"> </w:t>
      </w:r>
      <w:r>
        <w:t>региональной диагностической</w:t>
      </w:r>
      <w:r>
        <w:rPr>
          <w:spacing w:val="-67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читательской</w:t>
      </w:r>
      <w:r>
        <w:rPr>
          <w:spacing w:val="-1"/>
        </w:rPr>
        <w:t xml:space="preserve"> </w:t>
      </w:r>
      <w:r>
        <w:t>грамотности:</w:t>
      </w:r>
    </w:p>
    <w:p w:rsidR="0069232D" w:rsidRDefault="00CA2DCE">
      <w:pPr>
        <w:spacing w:before="160"/>
        <w:ind w:left="686"/>
        <w:jc w:val="both"/>
        <w:rPr>
          <w:b/>
          <w:sz w:val="28"/>
        </w:rPr>
      </w:pPr>
      <w:r>
        <w:rPr>
          <w:b/>
          <w:sz w:val="28"/>
        </w:rPr>
        <w:t>Общеобразовательным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организациям:</w:t>
      </w:r>
    </w:p>
    <w:p w:rsidR="0069232D" w:rsidRDefault="00CA2DCE">
      <w:pPr>
        <w:pStyle w:val="a4"/>
        <w:numPr>
          <w:ilvl w:val="0"/>
          <w:numId w:val="2"/>
        </w:numPr>
        <w:tabs>
          <w:tab w:val="left" w:pos="1039"/>
        </w:tabs>
        <w:spacing w:before="187" w:line="256" w:lineRule="auto"/>
        <w:ind w:right="142" w:firstLine="566"/>
        <w:jc w:val="both"/>
        <w:rPr>
          <w:sz w:val="28"/>
        </w:rPr>
      </w:pPr>
      <w:r>
        <w:rPr>
          <w:sz w:val="28"/>
        </w:rPr>
        <w:t>Организовать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систематическое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1"/>
          <w:sz w:val="28"/>
        </w:rPr>
        <w:t xml:space="preserve"> </w:t>
      </w:r>
      <w:r>
        <w:rPr>
          <w:sz w:val="28"/>
        </w:rPr>
        <w:t>урочной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внеурочной</w:t>
      </w:r>
      <w:r>
        <w:rPr>
          <w:spacing w:val="-67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задания на:</w:t>
      </w:r>
    </w:p>
    <w:p w:rsidR="0069232D" w:rsidRDefault="00CA2DCE">
      <w:pPr>
        <w:pStyle w:val="a4"/>
        <w:numPr>
          <w:ilvl w:val="1"/>
          <w:numId w:val="3"/>
        </w:numPr>
        <w:tabs>
          <w:tab w:val="left" w:pos="951"/>
        </w:tabs>
        <w:spacing w:before="165" w:line="259" w:lineRule="auto"/>
        <w:ind w:right="140" w:firstLine="566"/>
        <w:rPr>
          <w:sz w:val="28"/>
        </w:rPr>
      </w:pPr>
      <w:r>
        <w:rPr>
          <w:sz w:val="28"/>
        </w:rPr>
        <w:t>применение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информации,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содержащейся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тексте,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практических и учебно-познавательных задач с привлечением или без привлечения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собственного</w:t>
      </w:r>
      <w:r>
        <w:rPr>
          <w:spacing w:val="-3"/>
          <w:sz w:val="28"/>
        </w:rPr>
        <w:t xml:space="preserve"> </w:t>
      </w:r>
      <w:r>
        <w:rPr>
          <w:sz w:val="28"/>
        </w:rPr>
        <w:t>опыта;</w:t>
      </w:r>
    </w:p>
    <w:p w:rsidR="0069232D" w:rsidRDefault="00CA2DCE">
      <w:pPr>
        <w:pStyle w:val="a4"/>
        <w:numPr>
          <w:ilvl w:val="1"/>
          <w:numId w:val="3"/>
        </w:numPr>
        <w:tabs>
          <w:tab w:val="left" w:pos="908"/>
        </w:tabs>
        <w:spacing w:line="259" w:lineRule="auto"/>
        <w:ind w:right="144" w:firstLine="566"/>
        <w:rPr>
          <w:sz w:val="28"/>
        </w:rPr>
      </w:pPr>
      <w:r>
        <w:rPr>
          <w:sz w:val="28"/>
        </w:rPr>
        <w:t>оценку содержания и формы текста или его структурных элементов с точки</w:t>
      </w:r>
      <w:r>
        <w:rPr>
          <w:spacing w:val="1"/>
          <w:sz w:val="28"/>
        </w:rPr>
        <w:t xml:space="preserve"> </w:t>
      </w:r>
      <w:r>
        <w:rPr>
          <w:sz w:val="28"/>
        </w:rPr>
        <w:t>зрения</w:t>
      </w:r>
      <w:r>
        <w:rPr>
          <w:spacing w:val="-4"/>
          <w:sz w:val="28"/>
        </w:rPr>
        <w:t xml:space="preserve"> </w:t>
      </w:r>
      <w:r>
        <w:rPr>
          <w:sz w:val="28"/>
        </w:rPr>
        <w:t>целей авторов;</w:t>
      </w:r>
    </w:p>
    <w:p w:rsidR="0069232D" w:rsidRDefault="00CA2DCE">
      <w:pPr>
        <w:pStyle w:val="a4"/>
        <w:numPr>
          <w:ilvl w:val="1"/>
          <w:numId w:val="3"/>
        </w:numPr>
        <w:tabs>
          <w:tab w:val="left" w:pos="851"/>
        </w:tabs>
        <w:spacing w:before="160"/>
        <w:ind w:left="850" w:hanging="165"/>
        <w:rPr>
          <w:sz w:val="28"/>
        </w:rPr>
      </w:pPr>
      <w:r>
        <w:rPr>
          <w:sz w:val="28"/>
        </w:rPr>
        <w:t>оценку</w:t>
      </w:r>
      <w:r>
        <w:rPr>
          <w:spacing w:val="-2"/>
          <w:sz w:val="28"/>
        </w:rPr>
        <w:t xml:space="preserve"> </w:t>
      </w:r>
      <w:r>
        <w:rPr>
          <w:sz w:val="28"/>
        </w:rPr>
        <w:t>полноты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достоверности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информации;</w:t>
      </w:r>
    </w:p>
    <w:p w:rsidR="0069232D" w:rsidRDefault="00CA2DCE">
      <w:pPr>
        <w:pStyle w:val="a4"/>
        <w:numPr>
          <w:ilvl w:val="1"/>
          <w:numId w:val="3"/>
        </w:numPr>
        <w:tabs>
          <w:tab w:val="left" w:pos="860"/>
        </w:tabs>
        <w:spacing w:before="187" w:line="256" w:lineRule="auto"/>
        <w:ind w:right="146" w:firstLine="566"/>
        <w:rPr>
          <w:sz w:val="28"/>
        </w:rPr>
      </w:pPr>
      <w:r>
        <w:rPr>
          <w:sz w:val="28"/>
        </w:rPr>
        <w:t>сопоставление и трансформацию разных фигур, интерпретацию изображения на</w:t>
      </w:r>
      <w:r>
        <w:rPr>
          <w:spacing w:val="1"/>
          <w:sz w:val="28"/>
        </w:rPr>
        <w:t xml:space="preserve"> </w:t>
      </w:r>
      <w:r>
        <w:rPr>
          <w:sz w:val="28"/>
        </w:rPr>
        <w:t>плакатах,</w:t>
      </w:r>
      <w:r>
        <w:rPr>
          <w:spacing w:val="-2"/>
          <w:sz w:val="28"/>
        </w:rPr>
        <w:t xml:space="preserve"> </w:t>
      </w:r>
      <w:r>
        <w:rPr>
          <w:sz w:val="28"/>
        </w:rPr>
        <w:t>рисунках;</w:t>
      </w:r>
    </w:p>
    <w:p w:rsidR="0069232D" w:rsidRDefault="00CA2DCE">
      <w:pPr>
        <w:pStyle w:val="a4"/>
        <w:numPr>
          <w:ilvl w:val="1"/>
          <w:numId w:val="3"/>
        </w:numPr>
        <w:tabs>
          <w:tab w:val="left" w:pos="851"/>
        </w:tabs>
        <w:spacing w:before="165"/>
        <w:ind w:left="850" w:hanging="165"/>
        <w:jc w:val="left"/>
        <w:rPr>
          <w:sz w:val="28"/>
        </w:rPr>
      </w:pPr>
      <w:r>
        <w:rPr>
          <w:sz w:val="28"/>
        </w:rPr>
        <w:t>сопоставление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нахождение</w:t>
      </w:r>
      <w:r>
        <w:rPr>
          <w:spacing w:val="-5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таблицах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диаграммах;</w:t>
      </w:r>
    </w:p>
    <w:p w:rsidR="0069232D" w:rsidRDefault="00CA2DCE">
      <w:pPr>
        <w:pStyle w:val="a4"/>
        <w:numPr>
          <w:ilvl w:val="1"/>
          <w:numId w:val="3"/>
        </w:numPr>
        <w:tabs>
          <w:tab w:val="left" w:pos="1047"/>
        </w:tabs>
        <w:spacing w:before="184" w:line="259" w:lineRule="auto"/>
        <w:ind w:right="143" w:firstLine="566"/>
        <w:rPr>
          <w:sz w:val="28"/>
        </w:rPr>
      </w:pPr>
      <w:r>
        <w:rPr>
          <w:sz w:val="28"/>
        </w:rPr>
        <w:t>высказывание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обоснование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собственной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точки</w:t>
      </w:r>
      <w:r>
        <w:rPr>
          <w:spacing w:val="1"/>
          <w:sz w:val="28"/>
        </w:rPr>
        <w:t xml:space="preserve"> </w:t>
      </w:r>
      <w:r>
        <w:rPr>
          <w:sz w:val="28"/>
        </w:rPr>
        <w:t>зрения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вопросу,</w:t>
      </w:r>
      <w:r>
        <w:rPr>
          <w:spacing w:val="1"/>
          <w:sz w:val="28"/>
        </w:rPr>
        <w:t xml:space="preserve"> </w:t>
      </w:r>
      <w:r>
        <w:rPr>
          <w:sz w:val="28"/>
        </w:rPr>
        <w:t>обсуждаемому в</w:t>
      </w:r>
      <w:r>
        <w:rPr>
          <w:spacing w:val="-1"/>
          <w:sz w:val="28"/>
        </w:rPr>
        <w:t xml:space="preserve"> </w:t>
      </w:r>
      <w:r>
        <w:rPr>
          <w:sz w:val="28"/>
        </w:rPr>
        <w:t>тексте;</w:t>
      </w:r>
    </w:p>
    <w:p w:rsidR="0069232D" w:rsidRDefault="00CA2DCE">
      <w:pPr>
        <w:pStyle w:val="a4"/>
        <w:numPr>
          <w:ilvl w:val="1"/>
          <w:numId w:val="3"/>
        </w:numPr>
        <w:tabs>
          <w:tab w:val="left" w:pos="920"/>
        </w:tabs>
        <w:ind w:left="919" w:hanging="234"/>
        <w:jc w:val="left"/>
        <w:rPr>
          <w:sz w:val="28"/>
        </w:rPr>
      </w:pPr>
      <w:r>
        <w:rPr>
          <w:sz w:val="28"/>
        </w:rPr>
        <w:t>выделение</w:t>
      </w:r>
      <w:r>
        <w:rPr>
          <w:spacing w:val="-3"/>
          <w:sz w:val="28"/>
        </w:rPr>
        <w:t xml:space="preserve"> </w:t>
      </w:r>
      <w:r>
        <w:rPr>
          <w:sz w:val="28"/>
        </w:rPr>
        <w:t>неявно</w:t>
      </w:r>
      <w:r>
        <w:rPr>
          <w:spacing w:val="-3"/>
          <w:sz w:val="28"/>
        </w:rPr>
        <w:t xml:space="preserve"> </w:t>
      </w:r>
      <w:r>
        <w:rPr>
          <w:sz w:val="28"/>
        </w:rPr>
        <w:t>заданной</w:t>
      </w:r>
      <w:r>
        <w:rPr>
          <w:spacing w:val="-5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тексте;</w:t>
      </w:r>
    </w:p>
    <w:p w:rsidR="0069232D" w:rsidRDefault="00CA2DCE">
      <w:pPr>
        <w:pStyle w:val="a4"/>
        <w:numPr>
          <w:ilvl w:val="0"/>
          <w:numId w:val="2"/>
        </w:numPr>
        <w:tabs>
          <w:tab w:val="left" w:pos="1191"/>
        </w:tabs>
        <w:spacing w:before="187" w:line="259" w:lineRule="auto"/>
        <w:ind w:right="141" w:firstLine="566"/>
        <w:jc w:val="both"/>
        <w:rPr>
          <w:sz w:val="28"/>
        </w:rPr>
      </w:pPr>
      <w:r>
        <w:rPr>
          <w:sz w:val="28"/>
        </w:rPr>
        <w:t>Составить</w:t>
      </w:r>
      <w:r>
        <w:rPr>
          <w:spacing w:val="1"/>
          <w:sz w:val="28"/>
        </w:rPr>
        <w:t xml:space="preserve"> </w:t>
      </w:r>
      <w:r>
        <w:rPr>
          <w:sz w:val="28"/>
        </w:rPr>
        <w:t>планы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пробелами</w:t>
      </w:r>
      <w:r>
        <w:rPr>
          <w:spacing w:val="1"/>
          <w:sz w:val="28"/>
        </w:rPr>
        <w:t xml:space="preserve"> </w:t>
      </w:r>
      <w:r>
        <w:rPr>
          <w:sz w:val="28"/>
        </w:rPr>
        <w:t>учащихся.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индивидуальную работу с обучающимися, имеющими низкие результаты по итогам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-1"/>
          <w:sz w:val="28"/>
        </w:rPr>
        <w:t xml:space="preserve"> </w:t>
      </w:r>
      <w:r>
        <w:rPr>
          <w:sz w:val="28"/>
        </w:rPr>
        <w:t>диагностической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работы.</w:t>
      </w:r>
    </w:p>
    <w:p w:rsidR="0069232D" w:rsidRDefault="00CA2DCE">
      <w:pPr>
        <w:pStyle w:val="a4"/>
        <w:numPr>
          <w:ilvl w:val="0"/>
          <w:numId w:val="2"/>
        </w:numPr>
        <w:tabs>
          <w:tab w:val="left" w:pos="1027"/>
        </w:tabs>
        <w:spacing w:before="160" w:line="259" w:lineRule="auto"/>
        <w:ind w:right="138" w:firstLine="566"/>
        <w:jc w:val="both"/>
        <w:rPr>
          <w:sz w:val="28"/>
        </w:rPr>
      </w:pPr>
      <w:r>
        <w:rPr>
          <w:sz w:val="28"/>
        </w:rPr>
        <w:t>Организовать семинар с учителями-предметниками «Что такое читательская</w:t>
      </w:r>
      <w:r>
        <w:rPr>
          <w:spacing w:val="1"/>
          <w:sz w:val="28"/>
        </w:rPr>
        <w:t xml:space="preserve"> </w:t>
      </w:r>
      <w:r>
        <w:rPr>
          <w:sz w:val="28"/>
        </w:rPr>
        <w:t>грамотность?»</w:t>
      </w:r>
    </w:p>
    <w:p w:rsidR="0069232D" w:rsidRDefault="00CA2DCE">
      <w:pPr>
        <w:pStyle w:val="a4"/>
        <w:numPr>
          <w:ilvl w:val="0"/>
          <w:numId w:val="2"/>
        </w:numPr>
        <w:tabs>
          <w:tab w:val="left" w:pos="968"/>
        </w:tabs>
        <w:ind w:left="967" w:hanging="282"/>
        <w:jc w:val="both"/>
        <w:rPr>
          <w:sz w:val="28"/>
        </w:rPr>
      </w:pPr>
      <w:r>
        <w:rPr>
          <w:sz w:val="28"/>
        </w:rPr>
        <w:t>Организовать</w:t>
      </w:r>
      <w:r>
        <w:rPr>
          <w:spacing w:val="-5"/>
          <w:sz w:val="28"/>
        </w:rPr>
        <w:t xml:space="preserve"> </w:t>
      </w:r>
      <w:r>
        <w:rPr>
          <w:sz w:val="28"/>
        </w:rPr>
        <w:t>семинар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педагогами</w:t>
      </w:r>
      <w:r>
        <w:rPr>
          <w:spacing w:val="-5"/>
          <w:sz w:val="28"/>
        </w:rPr>
        <w:t xml:space="preserve"> </w:t>
      </w:r>
      <w:r>
        <w:rPr>
          <w:sz w:val="28"/>
        </w:rPr>
        <w:t>параллели,</w:t>
      </w:r>
      <w:r>
        <w:rPr>
          <w:spacing w:val="-6"/>
          <w:sz w:val="28"/>
        </w:rPr>
        <w:t xml:space="preserve"> </w:t>
      </w:r>
      <w:r>
        <w:rPr>
          <w:sz w:val="28"/>
        </w:rPr>
        <w:t>решающий</w:t>
      </w:r>
      <w:r>
        <w:rPr>
          <w:spacing w:val="-2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2"/>
          <w:sz w:val="28"/>
        </w:rPr>
        <w:t xml:space="preserve"> </w:t>
      </w:r>
      <w:r>
        <w:rPr>
          <w:sz w:val="28"/>
        </w:rPr>
        <w:t>задачи:</w:t>
      </w:r>
    </w:p>
    <w:p w:rsidR="0069232D" w:rsidRDefault="00CA2DCE">
      <w:pPr>
        <w:pStyle w:val="a4"/>
        <w:numPr>
          <w:ilvl w:val="1"/>
          <w:numId w:val="2"/>
        </w:numPr>
        <w:tabs>
          <w:tab w:val="left" w:pos="1537"/>
        </w:tabs>
        <w:spacing w:before="186"/>
        <w:ind w:left="1536" w:hanging="491"/>
        <w:rPr>
          <w:sz w:val="28"/>
        </w:rPr>
      </w:pPr>
      <w:r>
        <w:rPr>
          <w:sz w:val="28"/>
        </w:rPr>
        <w:t>согласование</w:t>
      </w:r>
      <w:r>
        <w:rPr>
          <w:spacing w:val="-6"/>
          <w:sz w:val="28"/>
        </w:rPr>
        <w:t xml:space="preserve"> </w:t>
      </w:r>
      <w:r>
        <w:rPr>
          <w:sz w:val="28"/>
        </w:rPr>
        <w:t>подходов</w:t>
      </w:r>
      <w:r>
        <w:rPr>
          <w:spacing w:val="-5"/>
          <w:sz w:val="28"/>
        </w:rPr>
        <w:t xml:space="preserve"> </w:t>
      </w:r>
      <w:r>
        <w:rPr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sz w:val="28"/>
        </w:rPr>
        <w:t>интерпретации</w:t>
      </w:r>
      <w:r>
        <w:rPr>
          <w:spacing w:val="-3"/>
          <w:sz w:val="28"/>
        </w:rPr>
        <w:t xml:space="preserve"> </w:t>
      </w:r>
      <w:r>
        <w:rPr>
          <w:sz w:val="28"/>
        </w:rPr>
        <w:t>результатов;</w:t>
      </w:r>
    </w:p>
    <w:p w:rsidR="0069232D" w:rsidRDefault="00CA2DCE">
      <w:pPr>
        <w:pStyle w:val="a4"/>
        <w:numPr>
          <w:ilvl w:val="1"/>
          <w:numId w:val="2"/>
        </w:numPr>
        <w:tabs>
          <w:tab w:val="left" w:pos="1537"/>
        </w:tabs>
        <w:spacing w:before="24"/>
        <w:ind w:left="1536" w:hanging="491"/>
        <w:rPr>
          <w:sz w:val="28"/>
        </w:rPr>
      </w:pPr>
      <w:r>
        <w:rPr>
          <w:sz w:val="28"/>
        </w:rPr>
        <w:lastRenderedPageBreak/>
        <w:t>согласование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целей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достижению</w:t>
      </w:r>
      <w:r>
        <w:rPr>
          <w:spacing w:val="-2"/>
          <w:sz w:val="28"/>
        </w:rPr>
        <w:t xml:space="preserve"> </w:t>
      </w:r>
      <w:r>
        <w:rPr>
          <w:sz w:val="28"/>
        </w:rPr>
        <w:t>результатов;</w:t>
      </w:r>
    </w:p>
    <w:p w:rsidR="0069232D" w:rsidRDefault="00CA2DCE">
      <w:pPr>
        <w:pStyle w:val="a4"/>
        <w:numPr>
          <w:ilvl w:val="1"/>
          <w:numId w:val="2"/>
        </w:numPr>
        <w:tabs>
          <w:tab w:val="left" w:pos="1537"/>
        </w:tabs>
        <w:spacing w:before="24" w:line="256" w:lineRule="auto"/>
        <w:ind w:right="142" w:firstLine="360"/>
        <w:rPr>
          <w:sz w:val="28"/>
        </w:rPr>
      </w:pPr>
      <w:r>
        <w:rPr>
          <w:sz w:val="28"/>
        </w:rPr>
        <w:t>планирование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1"/>
          <w:sz w:val="28"/>
        </w:rPr>
        <w:t xml:space="preserve"> </w:t>
      </w:r>
      <w:r>
        <w:rPr>
          <w:sz w:val="28"/>
        </w:rPr>
        <w:t>ученика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определённый</w:t>
      </w:r>
      <w:r>
        <w:rPr>
          <w:spacing w:val="1"/>
          <w:sz w:val="28"/>
        </w:rPr>
        <w:t xml:space="preserve"> </w:t>
      </w:r>
      <w:r>
        <w:rPr>
          <w:sz w:val="28"/>
        </w:rPr>
        <w:t>период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времени</w:t>
      </w:r>
      <w:r>
        <w:rPr>
          <w:spacing w:val="-1"/>
          <w:sz w:val="28"/>
        </w:rPr>
        <w:t xml:space="preserve"> </w:t>
      </w:r>
      <w:r>
        <w:rPr>
          <w:sz w:val="28"/>
        </w:rPr>
        <w:t>(например,</w:t>
      </w:r>
      <w:r>
        <w:rPr>
          <w:spacing w:val="-4"/>
          <w:sz w:val="28"/>
        </w:rPr>
        <w:t xml:space="preserve"> </w:t>
      </w:r>
      <w:r>
        <w:rPr>
          <w:sz w:val="28"/>
        </w:rPr>
        <w:t>на год);</w:t>
      </w:r>
    </w:p>
    <w:p w:rsidR="0069232D" w:rsidRDefault="00CA2DCE">
      <w:pPr>
        <w:pStyle w:val="a4"/>
        <w:numPr>
          <w:ilvl w:val="1"/>
          <w:numId w:val="2"/>
        </w:numPr>
        <w:tabs>
          <w:tab w:val="left" w:pos="1537"/>
        </w:tabs>
        <w:spacing w:before="4" w:line="259" w:lineRule="auto"/>
        <w:ind w:right="135" w:firstLine="360"/>
        <w:rPr>
          <w:sz w:val="28"/>
        </w:rPr>
      </w:pPr>
      <w:r>
        <w:rPr>
          <w:spacing w:val="-1"/>
          <w:sz w:val="28"/>
        </w:rPr>
        <w:t>обсуждение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>выявленных</w:t>
      </w:r>
      <w:r>
        <w:rPr>
          <w:spacing w:val="-19"/>
          <w:sz w:val="28"/>
        </w:rPr>
        <w:t xml:space="preserve"> </w:t>
      </w:r>
      <w:r>
        <w:rPr>
          <w:sz w:val="28"/>
        </w:rPr>
        <w:t>проблемных</w:t>
      </w:r>
      <w:r>
        <w:rPr>
          <w:spacing w:val="-17"/>
          <w:sz w:val="28"/>
        </w:rPr>
        <w:t xml:space="preserve"> </w:t>
      </w:r>
      <w:r>
        <w:rPr>
          <w:sz w:val="28"/>
        </w:rPr>
        <w:t>областей</w:t>
      </w:r>
      <w:r>
        <w:rPr>
          <w:spacing w:val="-17"/>
          <w:sz w:val="28"/>
        </w:rPr>
        <w:t xml:space="preserve"> </w:t>
      </w:r>
      <w:r>
        <w:rPr>
          <w:sz w:val="28"/>
        </w:rPr>
        <w:t>и</w:t>
      </w:r>
      <w:r>
        <w:rPr>
          <w:spacing w:val="-20"/>
          <w:sz w:val="28"/>
        </w:rPr>
        <w:t xml:space="preserve"> </w:t>
      </w:r>
      <w:r>
        <w:rPr>
          <w:sz w:val="28"/>
        </w:rPr>
        <w:t>оценка</w:t>
      </w:r>
      <w:r>
        <w:rPr>
          <w:spacing w:val="-18"/>
          <w:sz w:val="28"/>
        </w:rPr>
        <w:t xml:space="preserve"> </w:t>
      </w:r>
      <w:r>
        <w:rPr>
          <w:sz w:val="28"/>
        </w:rPr>
        <w:t>их</w:t>
      </w:r>
      <w:r>
        <w:rPr>
          <w:spacing w:val="-18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-17"/>
          <w:sz w:val="28"/>
        </w:rPr>
        <w:t xml:space="preserve"> </w:t>
      </w:r>
      <w:r>
        <w:rPr>
          <w:sz w:val="28"/>
        </w:rPr>
        <w:t>с</w:t>
      </w:r>
      <w:r>
        <w:rPr>
          <w:spacing w:val="-18"/>
          <w:sz w:val="28"/>
        </w:rPr>
        <w:t xml:space="preserve"> </w:t>
      </w:r>
      <w:r>
        <w:rPr>
          <w:sz w:val="28"/>
        </w:rPr>
        <w:t>точки</w:t>
      </w:r>
      <w:r>
        <w:rPr>
          <w:spacing w:val="-68"/>
          <w:sz w:val="28"/>
        </w:rPr>
        <w:t xml:space="preserve"> </w:t>
      </w:r>
      <w:r>
        <w:rPr>
          <w:sz w:val="28"/>
        </w:rPr>
        <w:t>зрения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ресурсов:</w:t>
      </w:r>
      <w:r>
        <w:rPr>
          <w:spacing w:val="1"/>
          <w:sz w:val="28"/>
        </w:rPr>
        <w:t xml:space="preserve"> </w:t>
      </w:r>
      <w:r>
        <w:rPr>
          <w:sz w:val="28"/>
        </w:rPr>
        <w:t>ресурсы</w:t>
      </w:r>
      <w:r>
        <w:rPr>
          <w:spacing w:val="1"/>
          <w:sz w:val="28"/>
        </w:rPr>
        <w:t xml:space="preserve"> </w:t>
      </w:r>
      <w:r>
        <w:rPr>
          <w:sz w:val="28"/>
        </w:rPr>
        <w:t>школы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привлечение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ресурсов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-4"/>
          <w:sz w:val="28"/>
        </w:rPr>
        <w:t xml:space="preserve"> </w:t>
      </w:r>
      <w:r>
        <w:rPr>
          <w:sz w:val="28"/>
        </w:rPr>
        <w:t>и др.</w:t>
      </w:r>
    </w:p>
    <w:p w:rsidR="0069232D" w:rsidRDefault="00CA2DCE">
      <w:pPr>
        <w:pStyle w:val="1"/>
        <w:spacing w:before="157"/>
        <w:ind w:left="828"/>
        <w:jc w:val="both"/>
      </w:pPr>
      <w:r>
        <w:t>Руководителям</w:t>
      </w:r>
      <w:r>
        <w:rPr>
          <w:spacing w:val="-6"/>
        </w:rPr>
        <w:t xml:space="preserve"> </w:t>
      </w:r>
      <w:r>
        <w:t>методических</w:t>
      </w:r>
      <w:r>
        <w:rPr>
          <w:spacing w:val="-5"/>
        </w:rPr>
        <w:t xml:space="preserve"> </w:t>
      </w:r>
      <w:r>
        <w:t>объединений:</w:t>
      </w:r>
    </w:p>
    <w:p w:rsidR="0069232D" w:rsidRDefault="00CA2DCE">
      <w:pPr>
        <w:pStyle w:val="a4"/>
        <w:numPr>
          <w:ilvl w:val="0"/>
          <w:numId w:val="1"/>
        </w:numPr>
        <w:tabs>
          <w:tab w:val="left" w:pos="1243"/>
        </w:tabs>
        <w:spacing w:before="187" w:line="259" w:lineRule="auto"/>
        <w:ind w:right="142" w:firstLine="708"/>
        <w:jc w:val="both"/>
        <w:rPr>
          <w:sz w:val="28"/>
        </w:rPr>
      </w:pPr>
      <w:r>
        <w:rPr>
          <w:sz w:val="28"/>
        </w:rPr>
        <w:t>Проанализировать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результаты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выявить</w:t>
      </w:r>
      <w:r>
        <w:rPr>
          <w:spacing w:val="1"/>
          <w:sz w:val="28"/>
        </w:rPr>
        <w:t xml:space="preserve"> </w:t>
      </w:r>
      <w:r>
        <w:rPr>
          <w:sz w:val="28"/>
        </w:rPr>
        <w:t>факторы,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определившие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результативность,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составить</w:t>
      </w:r>
      <w:r>
        <w:rPr>
          <w:spacing w:val="1"/>
          <w:sz w:val="28"/>
        </w:rPr>
        <w:t xml:space="preserve"> </w:t>
      </w:r>
      <w:r>
        <w:rPr>
          <w:sz w:val="28"/>
        </w:rPr>
        <w:t>планы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устранению</w:t>
      </w:r>
      <w:r>
        <w:rPr>
          <w:spacing w:val="1"/>
          <w:sz w:val="28"/>
        </w:rPr>
        <w:t xml:space="preserve"> </w:t>
      </w:r>
      <w:r>
        <w:rPr>
          <w:sz w:val="28"/>
        </w:rPr>
        <w:t>причин</w:t>
      </w:r>
      <w:r>
        <w:rPr>
          <w:spacing w:val="1"/>
          <w:sz w:val="28"/>
        </w:rPr>
        <w:t xml:space="preserve"> </w:t>
      </w:r>
      <w:r>
        <w:rPr>
          <w:sz w:val="28"/>
        </w:rPr>
        <w:t>низких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результатов.</w:t>
      </w:r>
    </w:p>
    <w:p w:rsidR="0069232D" w:rsidRDefault="00CA2DCE">
      <w:pPr>
        <w:pStyle w:val="a4"/>
        <w:numPr>
          <w:ilvl w:val="0"/>
          <w:numId w:val="1"/>
        </w:numPr>
        <w:tabs>
          <w:tab w:val="left" w:pos="1232"/>
        </w:tabs>
        <w:spacing w:line="256" w:lineRule="auto"/>
        <w:ind w:right="145" w:firstLine="708"/>
        <w:jc w:val="both"/>
        <w:rPr>
          <w:sz w:val="28"/>
        </w:rPr>
      </w:pPr>
      <w:r>
        <w:rPr>
          <w:sz w:val="28"/>
        </w:rPr>
        <w:t>Провести</w:t>
      </w:r>
      <w:r>
        <w:rPr>
          <w:spacing w:val="1"/>
          <w:sz w:val="28"/>
        </w:rPr>
        <w:t xml:space="preserve"> </w:t>
      </w:r>
      <w:r>
        <w:rPr>
          <w:sz w:val="28"/>
        </w:rPr>
        <w:t>разбор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заданий,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вызвали</w:t>
      </w:r>
      <w:r>
        <w:rPr>
          <w:spacing w:val="1"/>
          <w:sz w:val="28"/>
        </w:rPr>
        <w:t xml:space="preserve"> </w:t>
      </w:r>
      <w:r>
        <w:rPr>
          <w:sz w:val="28"/>
        </w:rPr>
        <w:t>наибольшие</w:t>
      </w:r>
      <w:r>
        <w:rPr>
          <w:spacing w:val="1"/>
          <w:sz w:val="28"/>
        </w:rPr>
        <w:t xml:space="preserve"> </w:t>
      </w:r>
      <w:r>
        <w:rPr>
          <w:sz w:val="28"/>
        </w:rPr>
        <w:t>затруднения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обучающихся.</w:t>
      </w:r>
    </w:p>
    <w:sectPr w:rsidR="0069232D">
      <w:pgSz w:w="11910" w:h="16840"/>
      <w:pgMar w:top="640" w:right="58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D5092"/>
    <w:multiLevelType w:val="hybridMultilevel"/>
    <w:tmpl w:val="7DF831E0"/>
    <w:lvl w:ilvl="0" w:tplc="EBEE8EE8">
      <w:start w:val="1"/>
      <w:numFmt w:val="decimal"/>
      <w:lvlText w:val="%1."/>
      <w:lvlJc w:val="left"/>
      <w:pPr>
        <w:ind w:left="120" w:hanging="35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C31ED9BC">
      <w:numFmt w:val="bullet"/>
      <w:lvlText w:val=""/>
      <w:lvlJc w:val="left"/>
      <w:pPr>
        <w:ind w:left="686" w:hanging="49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AA82D2D4">
      <w:numFmt w:val="bullet"/>
      <w:lvlText w:val="•"/>
      <w:lvlJc w:val="left"/>
      <w:pPr>
        <w:ind w:left="1796" w:hanging="490"/>
      </w:pPr>
      <w:rPr>
        <w:rFonts w:hint="default"/>
        <w:lang w:val="ru-RU" w:eastAsia="en-US" w:bidi="ar-SA"/>
      </w:rPr>
    </w:lvl>
    <w:lvl w:ilvl="3" w:tplc="C3AC55F0">
      <w:numFmt w:val="bullet"/>
      <w:lvlText w:val="•"/>
      <w:lvlJc w:val="left"/>
      <w:pPr>
        <w:ind w:left="2912" w:hanging="490"/>
      </w:pPr>
      <w:rPr>
        <w:rFonts w:hint="default"/>
        <w:lang w:val="ru-RU" w:eastAsia="en-US" w:bidi="ar-SA"/>
      </w:rPr>
    </w:lvl>
    <w:lvl w:ilvl="4" w:tplc="2D8A846C">
      <w:numFmt w:val="bullet"/>
      <w:lvlText w:val="•"/>
      <w:lvlJc w:val="left"/>
      <w:pPr>
        <w:ind w:left="4028" w:hanging="490"/>
      </w:pPr>
      <w:rPr>
        <w:rFonts w:hint="default"/>
        <w:lang w:val="ru-RU" w:eastAsia="en-US" w:bidi="ar-SA"/>
      </w:rPr>
    </w:lvl>
    <w:lvl w:ilvl="5" w:tplc="9EC683FA">
      <w:numFmt w:val="bullet"/>
      <w:lvlText w:val="•"/>
      <w:lvlJc w:val="left"/>
      <w:pPr>
        <w:ind w:left="5145" w:hanging="490"/>
      </w:pPr>
      <w:rPr>
        <w:rFonts w:hint="default"/>
        <w:lang w:val="ru-RU" w:eastAsia="en-US" w:bidi="ar-SA"/>
      </w:rPr>
    </w:lvl>
    <w:lvl w:ilvl="6" w:tplc="A3461CD6">
      <w:numFmt w:val="bullet"/>
      <w:lvlText w:val="•"/>
      <w:lvlJc w:val="left"/>
      <w:pPr>
        <w:ind w:left="6261" w:hanging="490"/>
      </w:pPr>
      <w:rPr>
        <w:rFonts w:hint="default"/>
        <w:lang w:val="ru-RU" w:eastAsia="en-US" w:bidi="ar-SA"/>
      </w:rPr>
    </w:lvl>
    <w:lvl w:ilvl="7" w:tplc="C6F2DFA6">
      <w:numFmt w:val="bullet"/>
      <w:lvlText w:val="•"/>
      <w:lvlJc w:val="left"/>
      <w:pPr>
        <w:ind w:left="7377" w:hanging="490"/>
      </w:pPr>
      <w:rPr>
        <w:rFonts w:hint="default"/>
        <w:lang w:val="ru-RU" w:eastAsia="en-US" w:bidi="ar-SA"/>
      </w:rPr>
    </w:lvl>
    <w:lvl w:ilvl="8" w:tplc="96CA3CB0">
      <w:numFmt w:val="bullet"/>
      <w:lvlText w:val="•"/>
      <w:lvlJc w:val="left"/>
      <w:pPr>
        <w:ind w:left="8493" w:hanging="490"/>
      </w:pPr>
      <w:rPr>
        <w:rFonts w:hint="default"/>
        <w:lang w:val="ru-RU" w:eastAsia="en-US" w:bidi="ar-SA"/>
      </w:rPr>
    </w:lvl>
  </w:abstractNum>
  <w:abstractNum w:abstractNumId="1" w15:restartNumberingAfterBreak="0">
    <w:nsid w:val="43530007"/>
    <w:multiLevelType w:val="hybridMultilevel"/>
    <w:tmpl w:val="92D8E10C"/>
    <w:lvl w:ilvl="0" w:tplc="28CA1AB2">
      <w:numFmt w:val="bullet"/>
      <w:lvlText w:val=""/>
      <w:lvlJc w:val="left"/>
      <w:pPr>
        <w:ind w:left="840" w:hanging="360"/>
      </w:pPr>
      <w:rPr>
        <w:rFonts w:ascii="Wingdings" w:eastAsia="Wingdings" w:hAnsi="Wingdings" w:cs="Wingdings" w:hint="default"/>
        <w:w w:val="100"/>
        <w:lang w:val="ru-RU" w:eastAsia="en-US" w:bidi="ar-SA"/>
      </w:rPr>
    </w:lvl>
    <w:lvl w:ilvl="1" w:tplc="828CC33E">
      <w:numFmt w:val="bullet"/>
      <w:lvlText w:val="-"/>
      <w:lvlJc w:val="left"/>
      <w:pPr>
        <w:ind w:left="120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C4801874">
      <w:numFmt w:val="bullet"/>
      <w:lvlText w:val="•"/>
      <w:lvlJc w:val="left"/>
      <w:pPr>
        <w:ind w:left="1938" w:hanging="264"/>
      </w:pPr>
      <w:rPr>
        <w:rFonts w:hint="default"/>
        <w:lang w:val="ru-RU" w:eastAsia="en-US" w:bidi="ar-SA"/>
      </w:rPr>
    </w:lvl>
    <w:lvl w:ilvl="3" w:tplc="5B10CDE6">
      <w:numFmt w:val="bullet"/>
      <w:lvlText w:val="•"/>
      <w:lvlJc w:val="left"/>
      <w:pPr>
        <w:ind w:left="3036" w:hanging="264"/>
      </w:pPr>
      <w:rPr>
        <w:rFonts w:hint="default"/>
        <w:lang w:val="ru-RU" w:eastAsia="en-US" w:bidi="ar-SA"/>
      </w:rPr>
    </w:lvl>
    <w:lvl w:ilvl="4" w:tplc="6F5456EE">
      <w:numFmt w:val="bullet"/>
      <w:lvlText w:val="•"/>
      <w:lvlJc w:val="left"/>
      <w:pPr>
        <w:ind w:left="4135" w:hanging="264"/>
      </w:pPr>
      <w:rPr>
        <w:rFonts w:hint="default"/>
        <w:lang w:val="ru-RU" w:eastAsia="en-US" w:bidi="ar-SA"/>
      </w:rPr>
    </w:lvl>
    <w:lvl w:ilvl="5" w:tplc="479CB96C">
      <w:numFmt w:val="bullet"/>
      <w:lvlText w:val="•"/>
      <w:lvlJc w:val="left"/>
      <w:pPr>
        <w:ind w:left="5233" w:hanging="264"/>
      </w:pPr>
      <w:rPr>
        <w:rFonts w:hint="default"/>
        <w:lang w:val="ru-RU" w:eastAsia="en-US" w:bidi="ar-SA"/>
      </w:rPr>
    </w:lvl>
    <w:lvl w:ilvl="6" w:tplc="04B86578">
      <w:numFmt w:val="bullet"/>
      <w:lvlText w:val="•"/>
      <w:lvlJc w:val="left"/>
      <w:pPr>
        <w:ind w:left="6332" w:hanging="264"/>
      </w:pPr>
      <w:rPr>
        <w:rFonts w:hint="default"/>
        <w:lang w:val="ru-RU" w:eastAsia="en-US" w:bidi="ar-SA"/>
      </w:rPr>
    </w:lvl>
    <w:lvl w:ilvl="7" w:tplc="183E6C10">
      <w:numFmt w:val="bullet"/>
      <w:lvlText w:val="•"/>
      <w:lvlJc w:val="left"/>
      <w:pPr>
        <w:ind w:left="7430" w:hanging="264"/>
      </w:pPr>
      <w:rPr>
        <w:rFonts w:hint="default"/>
        <w:lang w:val="ru-RU" w:eastAsia="en-US" w:bidi="ar-SA"/>
      </w:rPr>
    </w:lvl>
    <w:lvl w:ilvl="8" w:tplc="33DE4BDE">
      <w:numFmt w:val="bullet"/>
      <w:lvlText w:val="•"/>
      <w:lvlJc w:val="left"/>
      <w:pPr>
        <w:ind w:left="8529" w:hanging="264"/>
      </w:pPr>
      <w:rPr>
        <w:rFonts w:hint="default"/>
        <w:lang w:val="ru-RU" w:eastAsia="en-US" w:bidi="ar-SA"/>
      </w:rPr>
    </w:lvl>
  </w:abstractNum>
  <w:abstractNum w:abstractNumId="2" w15:restartNumberingAfterBreak="0">
    <w:nsid w:val="5ED83F9D"/>
    <w:multiLevelType w:val="hybridMultilevel"/>
    <w:tmpl w:val="5F04734A"/>
    <w:lvl w:ilvl="0" w:tplc="49188D2E">
      <w:start w:val="1"/>
      <w:numFmt w:val="decimal"/>
      <w:lvlText w:val="%1."/>
      <w:lvlJc w:val="left"/>
      <w:pPr>
        <w:ind w:left="120" w:hanging="41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976C8056">
      <w:numFmt w:val="bullet"/>
      <w:lvlText w:val="•"/>
      <w:lvlJc w:val="left"/>
      <w:pPr>
        <w:ind w:left="1180" w:hanging="415"/>
      </w:pPr>
      <w:rPr>
        <w:rFonts w:hint="default"/>
        <w:lang w:val="ru-RU" w:eastAsia="en-US" w:bidi="ar-SA"/>
      </w:rPr>
    </w:lvl>
    <w:lvl w:ilvl="2" w:tplc="E8B6221A">
      <w:numFmt w:val="bullet"/>
      <w:lvlText w:val="•"/>
      <w:lvlJc w:val="left"/>
      <w:pPr>
        <w:ind w:left="2241" w:hanging="415"/>
      </w:pPr>
      <w:rPr>
        <w:rFonts w:hint="default"/>
        <w:lang w:val="ru-RU" w:eastAsia="en-US" w:bidi="ar-SA"/>
      </w:rPr>
    </w:lvl>
    <w:lvl w:ilvl="3" w:tplc="9B186936">
      <w:numFmt w:val="bullet"/>
      <w:lvlText w:val="•"/>
      <w:lvlJc w:val="left"/>
      <w:pPr>
        <w:ind w:left="3301" w:hanging="415"/>
      </w:pPr>
      <w:rPr>
        <w:rFonts w:hint="default"/>
        <w:lang w:val="ru-RU" w:eastAsia="en-US" w:bidi="ar-SA"/>
      </w:rPr>
    </w:lvl>
    <w:lvl w:ilvl="4" w:tplc="AED0E6C4">
      <w:numFmt w:val="bullet"/>
      <w:lvlText w:val="•"/>
      <w:lvlJc w:val="left"/>
      <w:pPr>
        <w:ind w:left="4362" w:hanging="415"/>
      </w:pPr>
      <w:rPr>
        <w:rFonts w:hint="default"/>
        <w:lang w:val="ru-RU" w:eastAsia="en-US" w:bidi="ar-SA"/>
      </w:rPr>
    </w:lvl>
    <w:lvl w:ilvl="5" w:tplc="81761B82">
      <w:numFmt w:val="bullet"/>
      <w:lvlText w:val="•"/>
      <w:lvlJc w:val="left"/>
      <w:pPr>
        <w:ind w:left="5423" w:hanging="415"/>
      </w:pPr>
      <w:rPr>
        <w:rFonts w:hint="default"/>
        <w:lang w:val="ru-RU" w:eastAsia="en-US" w:bidi="ar-SA"/>
      </w:rPr>
    </w:lvl>
    <w:lvl w:ilvl="6" w:tplc="9F448C58">
      <w:numFmt w:val="bullet"/>
      <w:lvlText w:val="•"/>
      <w:lvlJc w:val="left"/>
      <w:pPr>
        <w:ind w:left="6483" w:hanging="415"/>
      </w:pPr>
      <w:rPr>
        <w:rFonts w:hint="default"/>
        <w:lang w:val="ru-RU" w:eastAsia="en-US" w:bidi="ar-SA"/>
      </w:rPr>
    </w:lvl>
    <w:lvl w:ilvl="7" w:tplc="94E49998">
      <w:numFmt w:val="bullet"/>
      <w:lvlText w:val="•"/>
      <w:lvlJc w:val="left"/>
      <w:pPr>
        <w:ind w:left="7544" w:hanging="415"/>
      </w:pPr>
      <w:rPr>
        <w:rFonts w:hint="default"/>
        <w:lang w:val="ru-RU" w:eastAsia="en-US" w:bidi="ar-SA"/>
      </w:rPr>
    </w:lvl>
    <w:lvl w:ilvl="8" w:tplc="E5B6F600">
      <w:numFmt w:val="bullet"/>
      <w:lvlText w:val="•"/>
      <w:lvlJc w:val="left"/>
      <w:pPr>
        <w:ind w:left="8605" w:hanging="415"/>
      </w:pPr>
      <w:rPr>
        <w:rFonts w:hint="default"/>
        <w:lang w:val="ru-RU" w:eastAsia="en-US" w:bidi="ar-SA"/>
      </w:rPr>
    </w:lvl>
  </w:abstractNum>
  <w:abstractNum w:abstractNumId="3" w15:restartNumberingAfterBreak="0">
    <w:nsid w:val="6F4F7A19"/>
    <w:multiLevelType w:val="hybridMultilevel"/>
    <w:tmpl w:val="CAA0DEB8"/>
    <w:lvl w:ilvl="0" w:tplc="F6F264A8">
      <w:numFmt w:val="bullet"/>
      <w:lvlText w:val="•"/>
      <w:lvlJc w:val="left"/>
      <w:pPr>
        <w:ind w:left="403" w:hanging="35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D982F742">
      <w:numFmt w:val="bullet"/>
      <w:lvlText w:val="•"/>
      <w:lvlJc w:val="left"/>
      <w:pPr>
        <w:ind w:left="1432" w:hanging="351"/>
      </w:pPr>
      <w:rPr>
        <w:rFonts w:hint="default"/>
        <w:lang w:val="ru-RU" w:eastAsia="en-US" w:bidi="ar-SA"/>
      </w:rPr>
    </w:lvl>
    <w:lvl w:ilvl="2" w:tplc="309ADA0E">
      <w:numFmt w:val="bullet"/>
      <w:lvlText w:val="•"/>
      <w:lvlJc w:val="left"/>
      <w:pPr>
        <w:ind w:left="2465" w:hanging="351"/>
      </w:pPr>
      <w:rPr>
        <w:rFonts w:hint="default"/>
        <w:lang w:val="ru-RU" w:eastAsia="en-US" w:bidi="ar-SA"/>
      </w:rPr>
    </w:lvl>
    <w:lvl w:ilvl="3" w:tplc="C3006B6C">
      <w:numFmt w:val="bullet"/>
      <w:lvlText w:val="•"/>
      <w:lvlJc w:val="left"/>
      <w:pPr>
        <w:ind w:left="3497" w:hanging="351"/>
      </w:pPr>
      <w:rPr>
        <w:rFonts w:hint="default"/>
        <w:lang w:val="ru-RU" w:eastAsia="en-US" w:bidi="ar-SA"/>
      </w:rPr>
    </w:lvl>
    <w:lvl w:ilvl="4" w:tplc="842AD422">
      <w:numFmt w:val="bullet"/>
      <w:lvlText w:val="•"/>
      <w:lvlJc w:val="left"/>
      <w:pPr>
        <w:ind w:left="4530" w:hanging="351"/>
      </w:pPr>
      <w:rPr>
        <w:rFonts w:hint="default"/>
        <w:lang w:val="ru-RU" w:eastAsia="en-US" w:bidi="ar-SA"/>
      </w:rPr>
    </w:lvl>
    <w:lvl w:ilvl="5" w:tplc="D6B6A0E4">
      <w:numFmt w:val="bullet"/>
      <w:lvlText w:val="•"/>
      <w:lvlJc w:val="left"/>
      <w:pPr>
        <w:ind w:left="5563" w:hanging="351"/>
      </w:pPr>
      <w:rPr>
        <w:rFonts w:hint="default"/>
        <w:lang w:val="ru-RU" w:eastAsia="en-US" w:bidi="ar-SA"/>
      </w:rPr>
    </w:lvl>
    <w:lvl w:ilvl="6" w:tplc="E4EAA7C2">
      <w:numFmt w:val="bullet"/>
      <w:lvlText w:val="•"/>
      <w:lvlJc w:val="left"/>
      <w:pPr>
        <w:ind w:left="6595" w:hanging="351"/>
      </w:pPr>
      <w:rPr>
        <w:rFonts w:hint="default"/>
        <w:lang w:val="ru-RU" w:eastAsia="en-US" w:bidi="ar-SA"/>
      </w:rPr>
    </w:lvl>
    <w:lvl w:ilvl="7" w:tplc="4CA023CE">
      <w:numFmt w:val="bullet"/>
      <w:lvlText w:val="•"/>
      <w:lvlJc w:val="left"/>
      <w:pPr>
        <w:ind w:left="7628" w:hanging="351"/>
      </w:pPr>
      <w:rPr>
        <w:rFonts w:hint="default"/>
        <w:lang w:val="ru-RU" w:eastAsia="en-US" w:bidi="ar-SA"/>
      </w:rPr>
    </w:lvl>
    <w:lvl w:ilvl="8" w:tplc="DEF84B68">
      <w:numFmt w:val="bullet"/>
      <w:lvlText w:val="•"/>
      <w:lvlJc w:val="left"/>
      <w:pPr>
        <w:ind w:left="8661" w:hanging="351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9232D"/>
    <w:rsid w:val="003A78E5"/>
    <w:rsid w:val="003E6781"/>
    <w:rsid w:val="00524886"/>
    <w:rsid w:val="00675283"/>
    <w:rsid w:val="0069232D"/>
    <w:rsid w:val="00CA2DCE"/>
    <w:rsid w:val="00ED4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17"/>
    <o:shapelayout v:ext="edit">
      <o:idmap v:ext="edit" data="1,2,3,4"/>
    </o:shapelayout>
  </w:shapeDefaults>
  <w:decimalSymbol w:val=","/>
  <w:listSeparator w:val=";"/>
  <w15:docId w15:val="{D6D022D7-75DD-402B-874B-47EA43642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27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159"/>
      <w:ind w:left="120" w:firstLine="566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5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1008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HP3</dc:creator>
  <cp:lastModifiedBy>1</cp:lastModifiedBy>
  <cp:revision>3</cp:revision>
  <dcterms:created xsi:type="dcterms:W3CDTF">2021-09-02T19:51:00Z</dcterms:created>
  <dcterms:modified xsi:type="dcterms:W3CDTF">2021-09-22T07:23:00Z</dcterms:modified>
</cp:coreProperties>
</file>