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Муниципальное казенное дошкольное образовательное учреждение </w:t>
      </w: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br/>
        <w:t>«Детский сад №4 «Звёздочка»</w:t>
      </w: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323AA" w:rsidRPr="00B323AA" w:rsidRDefault="00B323AA" w:rsidP="00B323AA">
      <w:pPr>
        <w:shd w:val="clear" w:color="auto" w:fill="FFFFFF"/>
        <w:spacing w:after="0" w:line="450" w:lineRule="atLeast"/>
        <w:jc w:val="center"/>
        <w:outlineLvl w:val="0"/>
        <w:rPr>
          <w:rFonts w:ascii="Batang" w:eastAsia="Batang" w:hAnsi="Batang" w:cs="Times New Roman"/>
          <w:b/>
          <w:color w:val="7030A0"/>
          <w:kern w:val="36"/>
          <w:sz w:val="40"/>
          <w:szCs w:val="40"/>
        </w:rPr>
      </w:pPr>
      <w:r w:rsidRPr="00B323AA">
        <w:rPr>
          <w:rFonts w:ascii="Batang" w:eastAsia="Batang" w:hAnsi="Batang" w:cs="Times New Roman"/>
          <w:b/>
          <w:color w:val="7030A0"/>
          <w:kern w:val="36"/>
          <w:sz w:val="40"/>
          <w:szCs w:val="40"/>
        </w:rPr>
        <w:t>Конспект непосредственно образовательной деятельности</w:t>
      </w:r>
      <w:r>
        <w:rPr>
          <w:rFonts w:ascii="Batang" w:eastAsia="Batang" w:hAnsi="Batang" w:cs="Times New Roman"/>
          <w:b/>
          <w:color w:val="7030A0"/>
          <w:kern w:val="36"/>
          <w:sz w:val="40"/>
          <w:szCs w:val="40"/>
        </w:rPr>
        <w:t xml:space="preserve"> </w:t>
      </w:r>
      <w:r w:rsidRPr="00B323AA">
        <w:rPr>
          <w:rFonts w:ascii="Batang" w:eastAsia="Batang" w:hAnsi="Batang" w:cs="Times New Roman"/>
          <w:b/>
          <w:color w:val="7030A0"/>
          <w:kern w:val="36"/>
          <w:sz w:val="40"/>
          <w:szCs w:val="40"/>
        </w:rPr>
        <w:t>по развитию речи</w:t>
      </w:r>
      <w:r w:rsidRPr="00B323AA">
        <w:rPr>
          <w:rFonts w:ascii="Batang" w:eastAsia="Batang" w:hAnsi="Batang" w:cs="Times New Roman"/>
          <w:b/>
          <w:color w:val="7030A0"/>
          <w:kern w:val="36"/>
          <w:sz w:val="44"/>
          <w:szCs w:val="44"/>
        </w:rPr>
        <w:t xml:space="preserve"> </w:t>
      </w:r>
      <w:r w:rsidRPr="00B323AA">
        <w:rPr>
          <w:rFonts w:ascii="Batang" w:eastAsia="Batang" w:hAnsi="Batang" w:cs="Times New Roman"/>
          <w:b/>
          <w:color w:val="7030A0"/>
          <w:kern w:val="36"/>
          <w:sz w:val="44"/>
          <w:szCs w:val="44"/>
        </w:rPr>
        <w:br/>
      </w:r>
      <w:r w:rsidRPr="00B323AA">
        <w:rPr>
          <w:rFonts w:ascii="Batang" w:eastAsia="Batang" w:hAnsi="Batang" w:cs="Times New Roman"/>
          <w:b/>
          <w:kern w:val="36"/>
          <w:sz w:val="32"/>
          <w:szCs w:val="32"/>
        </w:rPr>
        <w:t xml:space="preserve">Тема: </w:t>
      </w:r>
      <w:r w:rsidRPr="00B323AA">
        <w:rPr>
          <w:rFonts w:ascii="Monotype Corsiva" w:eastAsia="Batang" w:hAnsi="Monotype Corsiva" w:cs="Times New Roman"/>
          <w:b/>
          <w:color w:val="C00000"/>
          <w:kern w:val="36"/>
          <w:sz w:val="56"/>
          <w:szCs w:val="56"/>
        </w:rPr>
        <w:t>«</w:t>
      </w:r>
      <w:r w:rsidRPr="00B323AA">
        <w:rPr>
          <w:rFonts w:ascii="Monotype Corsiva" w:eastAsia="Times New Roman" w:hAnsi="Monotype Corsiva" w:cs="Times New Roman"/>
          <w:b/>
          <w:color w:val="C00000"/>
          <w:kern w:val="36"/>
          <w:sz w:val="56"/>
          <w:szCs w:val="56"/>
        </w:rPr>
        <w:t>Путешествие в музей посуды»</w:t>
      </w:r>
    </w:p>
    <w:p w:rsidR="00B323AA" w:rsidRP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B323A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старшая группа</w:t>
      </w:r>
    </w:p>
    <w:p w:rsidR="00B323AA" w:rsidRPr="00B323AA" w:rsidRDefault="00B323AA" w:rsidP="00B323AA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kern w:val="36"/>
          <w:sz w:val="28"/>
          <w:szCs w:val="28"/>
        </w:rPr>
        <w:drawing>
          <wp:inline distT="0" distB="0" distL="0" distR="0">
            <wp:extent cx="2867025" cy="2150269"/>
            <wp:effectExtent l="19050" t="0" r="9525" b="0"/>
            <wp:docPr id="8" name="Рисунок 7" descr="C:\Users\comp\Desktop\про посуду\посуда\IMG-20211013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\Desktop\про посуду\посуда\IMG-20211013-WA00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Подготовила и провела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br/>
        <w:t>воспитатель Руденко И.Е.</w:t>
      </w: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F030FE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Октябрь,2024</w:t>
      </w:r>
      <w:r w:rsidR="00B323A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г.</w:t>
      </w: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B323AA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B323AA" w:rsidRDefault="00B323AA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5791" w:rsidRDefault="00D81A84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Конспект непосредстве</w:t>
      </w:r>
      <w:r w:rsidR="000A579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нно образовательной деятельности</w:t>
      </w:r>
    </w:p>
    <w:p w:rsidR="00D81A84" w:rsidRPr="00BF65C5" w:rsidRDefault="00D81A84" w:rsidP="00D81A84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по развитию речи </w:t>
      </w:r>
      <w:r w:rsidR="000A579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br/>
        <w:t>Тема: Путешествие в музей посуды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Образовательная область: 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речевое развитие.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</w:rPr>
        <w:t>Старшая возрастная группа.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Цель: 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обогатить, систематизировать и обобщить знания детей о посуде.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Задачи: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i/>
          <w:iCs/>
          <w:color w:val="303F50"/>
          <w:sz w:val="28"/>
          <w:szCs w:val="28"/>
        </w:rPr>
        <w:t>Образовательные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:</w:t>
      </w:r>
    </w:p>
    <w:p w:rsidR="00D81A84" w:rsidRPr="00BF65C5" w:rsidRDefault="00D81A84" w:rsidP="00D81A84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систематизировать и обобщить знания детей о посуде, ее назначении, деталях, частях; материала, из которого она сделана;</w:t>
      </w:r>
    </w:p>
    <w:p w:rsidR="00D81A84" w:rsidRPr="00BF65C5" w:rsidRDefault="00D81A84" w:rsidP="00D81A84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формировать понятия: чайная, столовая, кухонная;</w:t>
      </w:r>
    </w:p>
    <w:p w:rsidR="00D81A84" w:rsidRPr="00BF65C5" w:rsidRDefault="00D81A84" w:rsidP="00D81A84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уточнять и активизировать словарь по теме «Посуда»;</w:t>
      </w:r>
    </w:p>
    <w:p w:rsidR="00D81A84" w:rsidRPr="00BF65C5" w:rsidRDefault="00D81A84" w:rsidP="00D81A84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совершенствовать грамматический строй речи;</w:t>
      </w:r>
    </w:p>
    <w:p w:rsidR="00D81A84" w:rsidRPr="00BF65C5" w:rsidRDefault="00D81A84" w:rsidP="00D81A84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образование прилагательных от существительных (из стекла – стеклянная), работа с относительными прилагательными.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i/>
          <w:iCs/>
          <w:color w:val="303F50"/>
          <w:sz w:val="28"/>
          <w:szCs w:val="28"/>
        </w:rPr>
        <w:t>Развивающие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:</w:t>
      </w:r>
    </w:p>
    <w:p w:rsidR="00D81A84" w:rsidRPr="00BF65C5" w:rsidRDefault="00D81A84" w:rsidP="00D81A84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развивать связанную речь, зрительное восприятие и внимания, координацию речи с движением;</w:t>
      </w:r>
    </w:p>
    <w:p w:rsidR="00D81A84" w:rsidRPr="00BF65C5" w:rsidRDefault="00D81A84" w:rsidP="00D81A84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развивать творческие способности.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i/>
          <w:iCs/>
          <w:color w:val="303F50"/>
          <w:sz w:val="28"/>
          <w:szCs w:val="28"/>
        </w:rPr>
        <w:t>Воспитательные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:</w:t>
      </w:r>
    </w:p>
    <w:p w:rsidR="00D81A84" w:rsidRPr="00BF65C5" w:rsidRDefault="00D81A84" w:rsidP="00D81A84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формировать навык сотрудничества, взаимодействия в игре и на занятии, закрепить правила поведения в музее.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Оборудование: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 разрезные картинки, различная посуда для организации музея, бумажные тарелки, краски, кисточки, таз с водой.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Ход занятия: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1. 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Мотивационный момент</w:t>
      </w:r>
    </w:p>
    <w:p w:rsidR="00D81A84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A5791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: Ребята, сегодня наше занятие будет н</w:t>
      </w:r>
      <w:r w:rsidR="000A5791">
        <w:rPr>
          <w:rFonts w:ascii="Times New Roman" w:eastAsia="Times New Roman" w:hAnsi="Times New Roman" w:cs="Times New Roman"/>
          <w:color w:val="303F50"/>
          <w:sz w:val="28"/>
          <w:szCs w:val="28"/>
        </w:rPr>
        <w:t>е в группе, а в музее. Авы знаете, что такое музей?</w:t>
      </w:r>
    </w:p>
    <w:p w:rsidR="000A5791" w:rsidRDefault="000A5791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A5791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>: Музей это место, где хранятся экспонаты, предметы, дающие представление о растительном и животном мире того или иного края.</w:t>
      </w:r>
    </w:p>
    <w:p w:rsidR="000A5791" w:rsidRDefault="000A5791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0A5791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Верно. Музеев очень много. Есть музеи народного творчества, игрушек, изобразительного искусства, космонавтики, музей моды, архитектуры. У нас в городе, тоже есть музей. Называется он краеведческий. В нем хранятся экспонаты, рассказывающие об истории возникновения нашего города, его тружениках. Сейчас мы с вами посетим музей. А какой муз</w:t>
      </w:r>
      <w:r w:rsidR="002137E5">
        <w:rPr>
          <w:rFonts w:ascii="Times New Roman" w:eastAsia="Times New Roman" w:hAnsi="Times New Roman" w:cs="Times New Roman"/>
          <w:color w:val="303F50"/>
          <w:sz w:val="28"/>
          <w:szCs w:val="28"/>
        </w:rPr>
        <w:t>ей вы узнаете, отгадав загадку.</w:t>
      </w:r>
    </w:p>
    <w:p w:rsidR="002137E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2137E5" w:rsidRDefault="002137E5" w:rsidP="00D81A84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137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Без меня хозяйка в доме </w:t>
      </w:r>
    </w:p>
    <w:p w:rsidR="002137E5" w:rsidRDefault="002137E5" w:rsidP="00D81A84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137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Домочадцев не накормит. </w:t>
      </w:r>
    </w:p>
    <w:p w:rsidR="002137E5" w:rsidRDefault="002137E5" w:rsidP="00D81A84">
      <w:pPr>
        <w:shd w:val="clear" w:color="auto" w:fill="FFFFFF"/>
        <w:spacing w:before="90" w:after="90" w:line="315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137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 на кухне я повсюду,</w:t>
      </w:r>
    </w:p>
    <w:p w:rsidR="002137E5" w:rsidRPr="002137E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А зовут меня…</w:t>
      </w:r>
      <w:r w:rsidRPr="002137E5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ahoma" w:hAnsi="Tahoma" w:cs="Tahoma"/>
          <w:color w:val="222222"/>
        </w:rPr>
        <w:br/>
      </w:r>
      <w:r w:rsidRPr="002137E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Дети:</w:t>
      </w:r>
      <w:r w:rsidRPr="002137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Посуда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2. 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Экскурсия – беседа с детьми об экспонатах музея.</w:t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>В этом  музее живет разная посуда . И у них всех разные названия.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На этой полочке стоят чашка, блюдце, сахарница, конфетница.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Для чего нужна эта посуда?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Дети: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Чтобы пить чай!</w:t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="00D81A84"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: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Правильно! Эта посуда называется – чайная!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А здесь расположились тарелка для первого блюда, тарелка для второго блюда, хлебница, супница. Для чего предназначена эта посуда?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Дети: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Чтобы кушать!</w:t>
      </w:r>
    </w:p>
    <w:p w:rsidR="002137E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="00D81A84"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: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Называется она</w:t>
      </w:r>
    </w:p>
    <w:p w:rsidR="00D81A84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С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толовая!</w:t>
      </w:r>
    </w:p>
    <w:p w:rsidR="00B323AA" w:rsidRDefault="00B323AA" w:rsidP="00B323AA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03F50"/>
          <w:sz w:val="28"/>
          <w:szCs w:val="28"/>
        </w:rPr>
        <w:drawing>
          <wp:inline distT="0" distB="0" distL="0" distR="0">
            <wp:extent cx="5207000" cy="3905250"/>
            <wp:effectExtent l="19050" t="0" r="0" b="0"/>
            <wp:docPr id="1" name="Рисунок 1" descr="C:\Users\comp\Desktop\про посуду\посуда\IMG-20211013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про посуду\посуда\IMG-20211013-WA00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909" cy="3900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3AA" w:rsidRPr="00BF65C5" w:rsidRDefault="00B323AA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А здесь у нас кастрюля, сковородка, миска. Для чего нужна эта посуда? Как она называется?</w:t>
      </w:r>
    </w:p>
    <w:p w:rsidR="00D81A84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lastRenderedPageBreak/>
        <w:t xml:space="preserve">Дети: 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Кухонная.</w:t>
      </w:r>
      <w:r w:rsidR="00B323AA" w:rsidRPr="00B323AA">
        <w:rPr>
          <w:rFonts w:ascii="Times New Roman" w:eastAsia="Times New Roman" w:hAnsi="Times New Roman" w:cs="Times New Roman"/>
          <w:noProof/>
          <w:color w:val="303F50"/>
          <w:sz w:val="28"/>
          <w:szCs w:val="28"/>
        </w:rPr>
        <w:t xml:space="preserve"> </w:t>
      </w:r>
    </w:p>
    <w:p w:rsidR="00B323AA" w:rsidRPr="00BF65C5" w:rsidRDefault="00B323AA" w:rsidP="00B323AA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03F50"/>
          <w:sz w:val="28"/>
          <w:szCs w:val="28"/>
        </w:rPr>
        <w:drawing>
          <wp:inline distT="0" distB="0" distL="0" distR="0">
            <wp:extent cx="5191125" cy="3893344"/>
            <wp:effectExtent l="19050" t="0" r="9525" b="0"/>
            <wp:docPr id="2" name="Рисунок 2" descr="C:\Users\comp\Desktop\про посуду\посуда\IMG-20211013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про посуду\посуда\IMG-20211013-WA00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577" cy="3897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="00D81A84"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: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Молодцы!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3. 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Динамическая пауза с мячом.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Если тарелка из глины, то она (какая) …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Если кастрюля из металла, то она (какая?)...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Если стакан из стекла, то он (какой?)...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Если ведро из пластмассы, то оно (какое?)...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Если ложка из дерева то она (какая?)...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За ответы детям раздаются жетоны красного и синего цвета.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4. 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Обследование посуды. Опытно – экспериментальная деятельность по выявлению свойств посуды.</w:t>
      </w:r>
    </w:p>
    <w:p w:rsidR="002137E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="00D81A84"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: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Ребята, посмотрите</w:t>
      </w:r>
      <w:r w:rsidR="000E6A06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,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в нашем музее есть ещё множество красивой посуды. Она сделана из разного материала: из глины, из стекла, ме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талла и пластмассы. </w:t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Воспитатель 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предлагает детям взять посуду в руки и определить её вес (тяжелая или легкая), поверхность (гладкая или шероховатая), материал (глиняная, стеклянная, металлическая, деревянная)</w:t>
      </w:r>
    </w:p>
    <w:p w:rsidR="00D81A84" w:rsidRPr="002137E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i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i/>
          <w:color w:val="303F50"/>
          <w:sz w:val="28"/>
          <w:szCs w:val="28"/>
        </w:rPr>
        <w:t>Игровое упражнение «Расскажи о своей посуде»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Детям предлагается взять один из предметов посуды и описать его качества: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У меня стеклянный стакан, он тяжелый, гладкий, прозрачный.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У меня пластмассовая тарелка – она легкая и гладкая.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lastRenderedPageBreak/>
        <w:t>У меня деревянная ложка – она легкая, шероховатая.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У меня кувшин из глины – он тяжелый и шероховатый.</w:t>
      </w:r>
    </w:p>
    <w:p w:rsidR="002137E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5. 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Дидактическое упражнение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 «Хитрая ложечка»</w:t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п</w:t>
      </w: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итатель</w:t>
      </w:r>
      <w:r w:rsidR="00D81A84"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: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Будем с ложечкой играть и посуду называть. Глазки закрывайте, ну-ка, угадайте, По какой тарелке стучит ложечка.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6. Современная посуда</w:t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="00D81A84"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: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А еще в нашем музее есть полочка с очень интересной посудой (рассматривают глиняный кувшин, миска). Когда-то, давным-давно, когда нас с вами еще не было на свете, такой красивой посуды тоже не было. А люди пользовались вот такой глиняной посудой, которая очень часто билас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>ь, кололась от пользования, и в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замен ее пришла современная удобная, легкая, прочная, красивая, хорошо моющаяся посуда.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Дидактическая игра «Закончи предложение»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Соль кладут в салат, а сахар?... (в чай)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В кастрюле суп, а в сковороде?.. (мясо)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В сковороде яичница, а в салатнике? …(салат)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В хлебнице хлеб, а в конфетнице?... (конфеты)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В солонке соль, а в</w:t>
      </w:r>
      <w:r w:rsidR="000E6A06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сахарнице?... (сахар)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7. Игра с разрезными картинками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. (Индивидуальные конвертики с</w:t>
      </w:r>
      <w:r w:rsidR="000E6A06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разрезными картинками)</w:t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</w:t>
      </w:r>
      <w:r w:rsidR="00D81A84"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: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Ребята у меня есть картинки с изображением посуды, но они всё разрезанные, разбита на осколки? Вы поможете мне собрать из осколков посуду?</w:t>
      </w:r>
    </w:p>
    <w:p w:rsidR="00D81A84" w:rsidRPr="00BF65C5" w:rsidRDefault="00D81A84" w:rsidP="00D81A8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Девочка Иринка порядок наводила,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br/>
        <w:t>Девочка Иринка кукле говорила: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br/>
        <w:t>«Салфетки должны быть в салфетнице.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br/>
        <w:t>Масло должно быть в масленке.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br/>
        <w:t>Хлебушек должен быть в хлебнице.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br/>
        <w:t>А соль? Ну, конечно, в солонке!»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8. </w:t>
      </w: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Опытно – экспериментальная деятельность по выявлению предназначения посуды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На столе приготовлены продукты питания: хлеб, сахар, соль, масло, салфетки и посуда: масленка, сахарница, солонка, хлебница, салфетница.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Воспитатель предлагает детям разложить продукты каждый в свою посуду.</w:t>
      </w:r>
    </w:p>
    <w:p w:rsidR="00D81A84" w:rsidRPr="00BF65C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Воспитатель:</w:t>
      </w:r>
      <w:r w:rsidR="002137E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Амина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, положи, пожалуйста, масло в маслёнку. Куда ты положила масло?</w:t>
      </w:r>
    </w:p>
    <w:p w:rsidR="00D81A84" w:rsidRPr="00BF65C5" w:rsidRDefault="002137E5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>Амина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: В маслёнку.</w:t>
      </w:r>
    </w:p>
    <w:p w:rsidR="00D81A84" w:rsidRPr="002137E5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9. Разукрась тарелку.</w:t>
      </w:r>
    </w:p>
    <w:p w:rsidR="00D81A84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137E5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lastRenderedPageBreak/>
        <w:t>Воспитатель:</w:t>
      </w: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Ребята, я вам предлагаю пополнить экспонаты в нашем музее. Давайте разукрасим наши тарелки.</w:t>
      </w:r>
    </w:p>
    <w:p w:rsidR="00D81A84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Дети разукрашивают бумажные тарелки.</w:t>
      </w:r>
    </w:p>
    <w:p w:rsidR="00B323AA" w:rsidRDefault="00B323AA" w:rsidP="00B323AA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03F50"/>
          <w:sz w:val="28"/>
          <w:szCs w:val="28"/>
        </w:rPr>
        <w:drawing>
          <wp:inline distT="0" distB="0" distL="0" distR="0">
            <wp:extent cx="2692400" cy="2019300"/>
            <wp:effectExtent l="19050" t="0" r="0" b="0"/>
            <wp:docPr id="4" name="Рисунок 3" descr="C:\Users\comp\Desktop\про посуду\посуда\IMG-20211013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про посуду\посуда\IMG-20211013-WA00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228" cy="2021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303F50"/>
          <w:sz w:val="28"/>
          <w:szCs w:val="28"/>
        </w:rPr>
        <w:drawing>
          <wp:inline distT="0" distB="0" distL="0" distR="0">
            <wp:extent cx="2727325" cy="2045494"/>
            <wp:effectExtent l="19050" t="0" r="0" b="0"/>
            <wp:docPr id="5" name="Рисунок 4" descr="C:\Users\comp\Desktop\про посуду\посуда\IMG-20211013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про посуду\посуда\IMG-20211013-WA00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2045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3AA" w:rsidRDefault="00B323AA" w:rsidP="00B323AA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03F50"/>
          <w:sz w:val="28"/>
          <w:szCs w:val="28"/>
        </w:rPr>
        <w:drawing>
          <wp:inline distT="0" distB="0" distL="0" distR="0">
            <wp:extent cx="3349625" cy="2512219"/>
            <wp:effectExtent l="19050" t="0" r="3175" b="0"/>
            <wp:docPr id="7" name="Рисунок 6" descr="C:\Users\comp\Desktop\про посуду\посуда\IMG-20211013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\Desktop\про посуду\посуда\IMG-20211013-WA00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2512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3AA" w:rsidRPr="00BF65C5" w:rsidRDefault="00B323AA" w:rsidP="00B323AA">
      <w:pPr>
        <w:shd w:val="clear" w:color="auto" w:fill="FFFFFF"/>
        <w:spacing w:before="90" w:after="90" w:line="315" w:lineRule="atLeast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D9179E" w:rsidRDefault="00D81A84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BF65C5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Итог занятия:</w:t>
      </w:r>
      <w:r w:rsidR="00B323AA" w:rsidRPr="00B323A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9179E" w:rsidRDefault="00D9179E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Воспитатель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: Какие молодцы! Спасибо вам за помощь! Где вы были сегодня на экскурсии?</w:t>
      </w:r>
    </w:p>
    <w:p w:rsidR="00D9179E" w:rsidRDefault="00D9179E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D9179E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 В музее посуды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.</w:t>
      </w:r>
    </w:p>
    <w:p w:rsidR="00D9179E" w:rsidRDefault="00D9179E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D9179E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Из каких материалов пред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ставлена посуда в нашем музее? </w:t>
      </w:r>
    </w:p>
    <w:p w:rsidR="00D9179E" w:rsidRDefault="00D9179E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D9179E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Из стекла, глины.</w:t>
      </w:r>
    </w:p>
    <w:p w:rsidR="00D81A84" w:rsidRPr="00D9179E" w:rsidRDefault="00D9179E" w:rsidP="00D81A84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D9179E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="00D81A84" w:rsidRPr="00BF65C5">
        <w:rPr>
          <w:rFonts w:ascii="Times New Roman" w:eastAsia="Times New Roman" w:hAnsi="Times New Roman" w:cs="Times New Roman"/>
          <w:color w:val="303F50"/>
          <w:sz w:val="28"/>
          <w:szCs w:val="28"/>
        </w:rPr>
        <w:t>Что вам понравилось в музее?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Молодцы. Вы сегодня замечательно поработали.</w:t>
      </w:r>
    </w:p>
    <w:p w:rsidR="00491873" w:rsidRPr="00BF65C5" w:rsidRDefault="00491873">
      <w:pPr>
        <w:rPr>
          <w:rFonts w:ascii="Times New Roman" w:hAnsi="Times New Roman" w:cs="Times New Roman"/>
          <w:sz w:val="28"/>
          <w:szCs w:val="28"/>
        </w:rPr>
      </w:pPr>
    </w:p>
    <w:sectPr w:rsidR="00491873" w:rsidRPr="00BF65C5" w:rsidSect="00D9179E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E0BE9"/>
    <w:multiLevelType w:val="multilevel"/>
    <w:tmpl w:val="3864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F54366"/>
    <w:multiLevelType w:val="multilevel"/>
    <w:tmpl w:val="CC1A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E620D2"/>
    <w:multiLevelType w:val="multilevel"/>
    <w:tmpl w:val="D63C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3906E6"/>
    <w:multiLevelType w:val="multilevel"/>
    <w:tmpl w:val="8EE2D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81A84"/>
    <w:rsid w:val="000A5791"/>
    <w:rsid w:val="000E6A06"/>
    <w:rsid w:val="002137E5"/>
    <w:rsid w:val="00435A68"/>
    <w:rsid w:val="00491873"/>
    <w:rsid w:val="0099755E"/>
    <w:rsid w:val="00B323AA"/>
    <w:rsid w:val="00BF65C5"/>
    <w:rsid w:val="00D43167"/>
    <w:rsid w:val="00D46873"/>
    <w:rsid w:val="00D81A84"/>
    <w:rsid w:val="00D9179E"/>
    <w:rsid w:val="00F03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167"/>
  </w:style>
  <w:style w:type="paragraph" w:styleId="1">
    <w:name w:val="heading 1"/>
    <w:basedOn w:val="a"/>
    <w:link w:val="10"/>
    <w:uiPriority w:val="9"/>
    <w:qFormat/>
    <w:rsid w:val="00D81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1A8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8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81A84"/>
    <w:rPr>
      <w:i/>
      <w:iCs/>
    </w:rPr>
  </w:style>
  <w:style w:type="character" w:styleId="a5">
    <w:name w:val="Strong"/>
    <w:basedOn w:val="a0"/>
    <w:uiPriority w:val="22"/>
    <w:qFormat/>
    <w:rsid w:val="00D81A84"/>
    <w:rPr>
      <w:b/>
      <w:bCs/>
    </w:rPr>
  </w:style>
  <w:style w:type="character" w:styleId="a6">
    <w:name w:val="Hyperlink"/>
    <w:basedOn w:val="a0"/>
    <w:uiPriority w:val="99"/>
    <w:semiHidden/>
    <w:unhideWhenUsed/>
    <w:rsid w:val="002137E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32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2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1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2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777</cp:lastModifiedBy>
  <cp:revision>11</cp:revision>
  <cp:lastPrinted>2021-10-03T13:11:00Z</cp:lastPrinted>
  <dcterms:created xsi:type="dcterms:W3CDTF">2021-08-29T16:02:00Z</dcterms:created>
  <dcterms:modified xsi:type="dcterms:W3CDTF">2025-04-04T08:02:00Z</dcterms:modified>
</cp:coreProperties>
</file>